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840" w:type="dxa"/>
        <w:tblInd w:w="0" w:type="dxa"/>
        <w:shd w:val="clear" w:color="auto" w:fill="FFFFFF"/>
        <w:tblLayout w:type="autofit"/>
        <w:tblCellMar>
          <w:top w:w="15" w:type="dxa"/>
          <w:left w:w="15" w:type="dxa"/>
          <w:bottom w:w="15" w:type="dxa"/>
          <w:right w:w="15" w:type="dxa"/>
        </w:tblCellMar>
      </w:tblPr>
      <w:tblGrid>
        <w:gridCol w:w="5447"/>
        <w:gridCol w:w="4393"/>
      </w:tblGrid>
      <w:tr>
        <w:tblPrEx>
          <w:shd w:val="clear" w:color="auto" w:fill="FFFFFF"/>
          <w:tblCellMar>
            <w:top w:w="15" w:type="dxa"/>
            <w:left w:w="15" w:type="dxa"/>
            <w:bottom w:w="15" w:type="dxa"/>
            <w:right w:w="15" w:type="dxa"/>
          </w:tblCellMar>
        </w:tblPrEx>
        <w:tc>
          <w:tcPr>
            <w:tcW w:w="3564" w:type="dxa"/>
            <w:shd w:val="clear" w:color="auto" w:fill="FFFFFF"/>
            <w:tcMar>
              <w:top w:w="0" w:type="dxa"/>
              <w:left w:w="0" w:type="dxa"/>
              <w:bottom w:w="0" w:type="dxa"/>
              <w:right w:w="0" w:type="dxa"/>
            </w:tcMar>
          </w:tcPr>
          <w:p>
            <w:pPr>
              <w:spacing w:after="0" w:line="240" w:lineRule="auto"/>
              <w:jc w:val="center"/>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drawing>
                <wp:inline distT="0" distB="0" distL="0" distR="0">
                  <wp:extent cx="2522220" cy="2011680"/>
                  <wp:effectExtent l="0" t="0" r="0" b="7620"/>
                  <wp:docPr id="1" name="Рисунок 1" descr="hello_html_mb44c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ello_html_mb44c2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522220" cy="2011680"/>
                          </a:xfrm>
                          <a:prstGeom prst="rect">
                            <a:avLst/>
                          </a:prstGeom>
                          <a:noFill/>
                          <a:ln>
                            <a:noFill/>
                          </a:ln>
                        </pic:spPr>
                      </pic:pic>
                    </a:graphicData>
                  </a:graphic>
                </wp:inline>
              </w:drawing>
            </w:r>
          </w:p>
        </w:tc>
        <w:tc>
          <w:tcPr>
            <w:tcW w:w="3204" w:type="dxa"/>
            <w:shd w:val="clear" w:color="auto" w:fill="FFFFFF"/>
            <w:tcMar>
              <w:top w:w="0" w:type="dxa"/>
              <w:left w:w="0" w:type="dxa"/>
              <w:bottom w:w="0" w:type="dxa"/>
              <w:right w:w="0" w:type="dxa"/>
            </w:tcMar>
          </w:tcPr>
          <w:p>
            <w:pPr>
              <w:spacing w:after="0" w:line="240" w:lineRule="auto"/>
              <w:jc w:val="center"/>
              <w:rPr>
                <w:rFonts w:ascii="Arial" w:hAnsi="Arial" w:eastAsia="Times New Roman" w:cs="Arial"/>
                <w:color w:val="000000"/>
                <w:sz w:val="21"/>
                <w:szCs w:val="21"/>
                <w:lang w:eastAsia="ru-RU"/>
              </w:rPr>
            </w:pPr>
          </w:p>
          <w:p>
            <w:pPr>
              <w:shd w:val="clear" w:color="auto" w:fill="FFFFFF"/>
              <w:spacing w:after="0" w:line="240" w:lineRule="auto"/>
              <w:jc w:val="center"/>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Консультация на тему:</w:t>
            </w:r>
          </w:p>
          <w:p>
            <w:pPr>
              <w:shd w:val="clear" w:color="auto" w:fill="FFFFFF"/>
              <w:spacing w:after="0" w:line="240" w:lineRule="auto"/>
              <w:jc w:val="center"/>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«Как телевидение влияет на детей»</w:t>
            </w:r>
          </w:p>
          <w:p>
            <w:pPr>
              <w:shd w:val="clear" w:color="auto" w:fill="FFFFFF"/>
              <w:spacing w:after="0" w:line="240" w:lineRule="auto"/>
              <w:jc w:val="center"/>
              <w:rPr>
                <w:rFonts w:ascii="Arial" w:hAnsi="Arial" w:eastAsia="Times New Roman" w:cs="Arial"/>
                <w:color w:val="000000"/>
                <w:sz w:val="21"/>
                <w:szCs w:val="21"/>
                <w:lang w:eastAsia="ru-RU"/>
              </w:rPr>
            </w:pPr>
          </w:p>
          <w:p>
            <w:pPr>
              <w:spacing w:after="0" w:line="240" w:lineRule="auto"/>
              <w:jc w:val="center"/>
              <w:rPr>
                <w:rFonts w:ascii="Arial" w:hAnsi="Arial" w:eastAsia="Times New Roman" w:cs="Arial"/>
                <w:color w:val="000000"/>
                <w:sz w:val="21"/>
                <w:szCs w:val="21"/>
                <w:lang w:eastAsia="ru-RU"/>
              </w:rPr>
            </w:pPr>
          </w:p>
        </w:tc>
      </w:tr>
    </w:tbl>
    <w:p>
      <w:pPr>
        <w:shd w:val="clear" w:color="auto" w:fill="FFFFFF"/>
        <w:spacing w:after="0" w:line="294" w:lineRule="atLeast"/>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br w:type="textWrapping"/>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Какие опасности таит в себе просмотр телевизионных передач? В первую очередь это переутомление – самый очевидный, но не самый большой вред, который можно нанести малышу. Телевизионная программа – калейдоскоп звуков и образов. Пытаясь уследить за ними и разобраться в них, ребенок тратит много сил. Для сравнения просмотр полуторачасового фильма равнозначен полуторачасовому приему гостей: огромному количеству рассказов о делах, разговоров о политике, выяснению отношений… При этом телевизионные передачи вызывают не просто усталость, а перевозбуждение.</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Вторая опасность телевидения заключается в том, что у ребенка может возникнуть самая настоящая зависимость. Даже взрослые склонны попадать под обаяние голубого экрана. Если вы частенько включаете телевизор для того, чтобы занять малыша, отвлечь его, пока занимаетесь своими делами, он рискует привязаться к нему как к другу. Ведь телевизор может и утешить и отвлечь от неприятных мыслей. При этом он ни о чем не просит и не обижается – чем не настоящий друг?</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Старайтесь не превращать телевизор в неизменного участника семейных ритуалов: обедов и ужинов, разговоров перед сном. Задумайтесь о роли телевидения в своей собственной жизни. Если оно давно вытеснило друзей, интересные поездки и стало вашим хобби, наивно предполагать, что малыш избежит той же участи. В этом случае, затевая борьбу с экраном, прежде всего начните с самих себя.</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Еще одна опасность телевидения - в пассивности предлагаемых им развлечений (именно эта особенность частично объясняет такое легкое привыкание к экрану). Во взаимодействии человека и телевизора активную роль играет именно телевизор. Ваша задача заключается лишь в выборе программы. В любом другом виде развлечений вам неизбежно приходится делать что-то самим. В шахматах и картах - думать, просчитывать комбинации. При прочтении книги мозг совершает огромную работу по превращению букв в слова, слов в образы, а воображение трудится, оживляя людей, события, пейзажи. Для общения с гостями вам нужно уметь поддерживать беседу. К тому же, чем бы вы ни занимались, вас обязательно будет интересовать результат действий: кто выиграет, чем закончится книга, как сложится вечер. А в ситуации «общения» с телевизором вы всегда остаетесь ни при чем, так как ни на что не можете повлиять.</w:t>
      </w:r>
    </w:p>
    <w:p>
      <w:pPr>
        <w:shd w:val="clear" w:color="auto" w:fill="FFFFFF"/>
        <w:spacing w:after="0" w:line="294" w:lineRule="atLeast"/>
        <w:jc w:val="center"/>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ЧТО И КОГДА СМОТРЕТЬ?</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Телевизор давно стал частью нашей жизни, и даже при самом дозированном просмотре многие детишки становятся его заложниками. Теле- и видео продукция является частью их мира, и компетентность в вопросах мультиков и фильмов для них так же важна, как для взрослых - в вопросах литературы или искусства. Остается лишь узнать, как воспринимают картинку дети на разных этапах развития и в соответствии с этим извлечь из неизбежных просмотров максимальную пользу.</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0 - 6 МЕСЯЦЕВ: ТАМ ЧТО-ТО ДВИЖЕТСЯ</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Чем младше ребенок, тем больше времени проводит с ним мама у телевизора. И если его влияние на новорожденного еще не до конца изучено, то для мамы он служит своеобразным «разделителем», возможностью защититься от полного поглощения заботами о ребенке, особенно если ей никто не помогает. В первые недели жизни приглушенный звук телевизора лишь убаюкивает малыша, но уже в 2 - 3 месяца он поворачивает голову к светящемуся экрану, а еще два месяца спустя, реагирует на знакомую заставку. Известно, что связь между зрительным и осязательным восприятием устанавливается очень рано. А вот связь слухового восприятия с визуальным и ее влияние на развитие младенца изучены мало. Исследователи продемонстрировали детям 4 месяцев два мультфильма: в первом случае звук был наложен синхронно, а во втором - нет. И малыши были гораздо более заинтересованы «правильным» мультиком. На вопрос о том, как воздействуют движущиеся картинки на младенца, однозначно ответить нельзя. Очевидно, что на этом этапе развития чувственное восприятие целиком зависит от матери, отца или человека, ухаживающего за маленьким.</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Совет: Не используйте телевизор в качестве звукового фона в детской комнате. Не смотрите любимую телепередачу, когда даете ребенку грудь или бутылочку. Вы будете слишком увлечены происходящим на экране, а при кормлении ему необходимо все ваше внимание без остатка.</w:t>
      </w:r>
    </w:p>
    <w:p>
      <w:pPr>
        <w:shd w:val="clear" w:color="auto" w:fill="FFFFFF"/>
        <w:spacing w:after="0" w:line="294" w:lineRule="atLeast"/>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br w:type="textWrapping"/>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6 - 18 МЕСЯЦЕВ: СЛЕПОЕ ПОДРАЖАНИЕ</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В этом возрасте ребенку трудно долго удерживать внимание на чем-то одном. Тем не менее, эти моменты он использует с максимальной пользой. С шести месяцев ребенок может научиться правильно, пользоваться игрушкой, увиденной сутки назад по телевизору в руках у незнакомого человека. Эта удивительная способность к имитации появляется у людей гораздо раньше, чем предполагали ученые. В этом смысле просмотр телевизора - это определенный опыт. Однако до того, как малыш начнет говорить, смотреть телевизор для него означает - слышать и видеть что-то, недоступное пониманию. Неадаптированный сюжет совершенно лишен для него смысла. Цвет, движение, картинка притягивают детей к экрану, но они могут извлечь из просмотра совсем не то, что планировал режиссер. Не стоит обманываться: наблюдая за непонятным сюжетом, ребенок</w:t>
      </w:r>
      <w:r>
        <w:rPr>
          <w:rFonts w:hint="default" w:ascii="Times New Roman" w:hAnsi="Times New Roman" w:eastAsia="Times New Roman" w:cs="Times New Roman"/>
          <w:color w:val="000000"/>
          <w:sz w:val="27"/>
          <w:szCs w:val="27"/>
          <w:lang w:val="en-US" w:eastAsia="ru-RU"/>
        </w:rPr>
        <w:t>,</w:t>
      </w:r>
      <w:r>
        <w:rPr>
          <w:rFonts w:ascii="Times New Roman" w:hAnsi="Times New Roman" w:eastAsia="Times New Roman" w:cs="Times New Roman"/>
          <w:color w:val="000000"/>
          <w:sz w:val="27"/>
          <w:szCs w:val="27"/>
          <w:lang w:eastAsia="ru-RU"/>
        </w:rPr>
        <w:t xml:space="preserve"> все-таки</w:t>
      </w:r>
      <w:r>
        <w:rPr>
          <w:rFonts w:hint="default" w:ascii="Times New Roman" w:hAnsi="Times New Roman" w:eastAsia="Times New Roman" w:cs="Times New Roman"/>
          <w:color w:val="000000"/>
          <w:sz w:val="27"/>
          <w:szCs w:val="27"/>
          <w:lang w:val="en-US" w:eastAsia="ru-RU"/>
        </w:rPr>
        <w:t>,</w:t>
      </w:r>
      <w:r>
        <w:rPr>
          <w:rFonts w:ascii="Times New Roman" w:hAnsi="Times New Roman" w:eastAsia="Times New Roman" w:cs="Times New Roman"/>
          <w:color w:val="000000"/>
          <w:sz w:val="27"/>
          <w:szCs w:val="27"/>
          <w:lang w:eastAsia="ru-RU"/>
        </w:rPr>
        <w:t xml:space="preserve"> переживает его эмоционально. Было бы ошибкой считать, что он не оказывает на малыша никакого влияния.</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Совет: Наиболее соответствуют восприятию ребенка, который еще не овладел навыками речи, короткие программы, специально предназначенные для самых маленьких. Что касается диснеевских мультфильмов, их сюжет и словарь еще слишком сложен для детей такого возраста.</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18 МЕСЯЦЕВ - 3 ГОДА: ТРЕБУЮТСЯ ОБЪЯСНЕНИЯ</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Старайтесь не оставлять малыша один на один с включенным телевизором или видеомагнитофоном. Существует опасность, что у него разовьется необоснованное чувство страха или сложатся ошибочные представления о мире, поскольку в этом возрасте дети еще не обладают интеллектуальными и эмоциональными средствами, чтобы объяснить то, что происходит на экране. Малыша, который смотрит мультфильм, переполняют эмоции и чувства, но ему катастрофически не хватает слов, чтобы их выразить. Единственный выход для родителей - озвучить то, что он интуитивно чувствует. «Узнаешь? Это птичка летит за львенком. Она хорошая, она ему поможет». Ребенок подражает, показывает пальчиком, потом повторяет слова и запоминает их. Только при условии повторений и комментариев родителей приобретенный опыт и его контекст запоминаются и обретают смысл.</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Совет: В идеале необходимые объяснения следует давать непосредственно во время просмотра, это принесет больше пользы. Тем не менее, возвратиться к сюжету мультфильма после того, как он закончился, все-таки лучше, чем оставить его вовсе без комментариев. Ошибочно думать, что 2 - 3-летний кроха все понимает, только потому, что узнает того или иного персонажа. Называя его имя, он не всегда знает, что тот делает и почему.</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3 - 6 ЛЕТ: МАЛЫШ ПРИМЕРЯЕТ РОЛЬ ЭКРАННОГО ГЕРОЯ</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Только к 3 - 4 годам ребенок приходит к пониманию разницы между воображаемым и реальным. Он уже знает, что мультфильм - это неправда, и с удовольствием исследует мир прекрасных принцев, фей и говорящих животных, который будет подпитывать его мечты, фантазии и активно участвовать в играх. Конечно, дети еще не полностью воссоздают цепь событий: то, что они видят, иногда путается с их собственными желаниями и личным опытом. Но в этом возрасте ребенок уже понимает, что он - это он, и осознает свое отличие от остальных, а значит, может притвориться кем-то другим. Имитация становится его любимым занятиям. Он изображает доктора, который делает укол, строгого папу, которого надо слушаться. Дети любят идентифицировать себя с кем-нибудь из героев, чаще всего с тем, чьи переживания им ближе всего. Малышу важно «понарошку» пережить эмоции, с которыми он пока не сталкивался в реальной жизни.</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Современные дети все чаще идентифицируют себя с выдуманными персонажами и все реже - с реальными людьми. Их воображение в большей степени захвачено миром телевизионных историй. Встает вопрос о том, насколько успешно они смогут приспосабливаться к жизненным ситуациям, воспринимать роли матери и отца, их взаимоотношения с друзьями и межличностные связи вообще.</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Совет: Ограничьте покупку игрушек и вещей с символикой того или иного мультфильма. Чтобы ребенок заинтересовался реальностью, надо привлечь к ней интерес: вместе ходить на прогулки и выставки, покупать игрушки, развивающие воображение. Будьте осторожны с агрессивными, жестокими изображениями, которые могут оказать негативное влияние на психику.</w:t>
      </w:r>
    </w:p>
    <w:p>
      <w:bookmarkStart w:id="0" w:name="_GoBack"/>
      <w:bookmarkEnd w:id="0"/>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C4"/>
    <w:rsid w:val="004D74C6"/>
    <w:rsid w:val="00E36FC4"/>
    <w:rsid w:val="170559D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1795</Words>
  <Characters>10236</Characters>
  <Lines>85</Lines>
  <Paragraphs>24</Paragraphs>
  <TotalTime>3</TotalTime>
  <ScaleCrop>false</ScaleCrop>
  <LinksUpToDate>false</LinksUpToDate>
  <CharactersWithSpaces>12007</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2020-08-06T14:38:00Z</dcterms:created>
  <dc:creator>Admin</dc:creator>
  <cp:lastModifiedBy>Admin</cp:lastModifiedBy>
  <dcterms:modified xsi:type="dcterms:W3CDTF">2020-08-06T15:00:10Z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