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38F9" w:rsidRPr="00AB772D" w:rsidRDefault="001D38F9" w:rsidP="001D38F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B772D">
        <w:rPr>
          <w:rFonts w:ascii="Times New Roman" w:hAnsi="Times New Roman" w:cs="Times New Roman"/>
          <w:b/>
          <w:sz w:val="36"/>
          <w:szCs w:val="36"/>
        </w:rPr>
        <w:t>ОХРАНА  ЛЕСОВ  ОТ  ПОЖАРОВ</w:t>
      </w:r>
    </w:p>
    <w:p w:rsidR="00B63FF7" w:rsidRDefault="00B63FF7" w:rsidP="001D38F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C274C50" wp14:editId="0AA787A9">
            <wp:extent cx="5940425" cy="4120994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09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772D" w:rsidRPr="001D38F9" w:rsidRDefault="00AB772D" w:rsidP="00AB772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D38F9">
        <w:rPr>
          <w:rFonts w:ascii="Times New Roman" w:hAnsi="Times New Roman" w:cs="Times New Roman"/>
          <w:b/>
          <w:sz w:val="32"/>
          <w:szCs w:val="32"/>
        </w:rPr>
        <w:t>Консультация для родителей</w:t>
      </w:r>
    </w:p>
    <w:p w:rsidR="001D38F9" w:rsidRDefault="001D38F9" w:rsidP="00AB772D">
      <w:pPr>
        <w:pStyle w:val="a5"/>
        <w:shd w:val="clear" w:color="auto" w:fill="F5F5F5"/>
        <w:spacing w:before="0" w:beforeAutospacing="0" w:after="0" w:afterAutospacing="0" w:line="294" w:lineRule="atLeast"/>
        <w:ind w:firstLine="708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Прекрасные леса украшают территорию нашего края. Лес – это источник жизни, бесценная кладовая природы. Но у него есть коварный враг, от которого он беззащитен – это огонь. В большинстве случаев причиной лесных пожаров является беспечность тех, кто приходит в лес не рачительным и бережливым хозяином, а равнодушным человеком, пренебрегающим правилами пожарной безопасности в лесу. Лесной пожар – это неуправляемое горение растительности, распространяющееся по лесной территории. Лесные пожары справедливо считаются одним из крупнейших по охвату территорий стихийных бедствий: они приносят огромные экономические потери, уничтожают флору и фауну, травмируют и убивают людей. </w:t>
      </w:r>
    </w:p>
    <w:p w:rsidR="00AB772D" w:rsidRDefault="001D38F9" w:rsidP="00AB772D">
      <w:pPr>
        <w:pStyle w:val="a5"/>
        <w:shd w:val="clear" w:color="auto" w:fill="F5F5F5"/>
        <w:spacing w:before="0" w:beforeAutospacing="0" w:after="0" w:afterAutospacing="0" w:line="294" w:lineRule="atLeast"/>
        <w:ind w:firstLine="708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Лесной пожар легко потушить только на начальной стадии развития, когда начинает тлеть окружающая лесная подстилка, загорается мох и лишайник. Но когда огонь уже разгорелся и наступает на лес широким фронтом, загораются деревья, потушить пожар очень сложно, иногда практически невозможно. Если вы оказались вблизи очага пожара, немедленно предупредите всех находящихся поблизости людей и постарайтесь покинуть опасную зону. </w:t>
      </w:r>
      <w:r w:rsidR="00AB772D">
        <w:rPr>
          <w:color w:val="000000"/>
          <w:sz w:val="27"/>
          <w:szCs w:val="27"/>
        </w:rPr>
        <w:t xml:space="preserve">   </w:t>
      </w:r>
      <w:r>
        <w:rPr>
          <w:color w:val="000000"/>
          <w:sz w:val="27"/>
          <w:szCs w:val="27"/>
        </w:rPr>
        <w:t xml:space="preserve">Выходить нужно на дорогу, широкую просеку, опушку леса, к водоему. Двигаться следует перпендикулярно к направлению распространения огня. Если обстоятельства мешают вам уйти от огня, войдите в водоем или укройтесь на открытой поляне, накрывшись мокрой одеждой. Дышать нужно воздухом возле земли (он менее задымлен), прикрывая рот и нос марлевой повязкой или мокрой тряпкой. </w:t>
      </w:r>
    </w:p>
    <w:p w:rsidR="001D38F9" w:rsidRDefault="001D38F9" w:rsidP="00AB772D">
      <w:pPr>
        <w:pStyle w:val="a5"/>
        <w:shd w:val="clear" w:color="auto" w:fill="F5F5F5"/>
        <w:spacing w:before="0" w:beforeAutospacing="0" w:after="0" w:afterAutospacing="0" w:line="294" w:lineRule="atLeast"/>
        <w:ind w:firstLine="708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После выхода из зоны пожара сообщите о месте, размерах и характере пожара в местную администрацию, лесничество, а также живущим там людям. Часто единственной безопасной зоной являются выгоревшие участки, если только это не торфяники. Учитывайте, что огонь продвигается как по ветру (быстро), так и против него (медленнее), а вверх по склону гораздо быстрее, чем вниз. </w:t>
      </w:r>
    </w:p>
    <w:p w:rsidR="001D38F9" w:rsidRDefault="001D38F9" w:rsidP="00AB772D">
      <w:pPr>
        <w:pStyle w:val="a5"/>
        <w:shd w:val="clear" w:color="auto" w:fill="F5F5F5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 w:rsidRPr="00AB772D">
        <w:rPr>
          <w:b/>
          <w:color w:val="000000"/>
          <w:sz w:val="28"/>
          <w:szCs w:val="28"/>
        </w:rPr>
        <w:t>С целью недопущения пожара в природной среде, запрещается:</w:t>
      </w:r>
      <w:r>
        <w:rPr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- бросать в лесу горящие спички, окурки, тлеющие тряпки; </w:t>
      </w:r>
      <w:r>
        <w:rPr>
          <w:color w:val="000000"/>
          <w:sz w:val="27"/>
          <w:szCs w:val="27"/>
        </w:rPr>
        <w:br/>
        <w:t>- разводить костер в густых зарослях и в хвойном молодняке, под низко свисающими кронами деревьев, рядом со складами древесины, торфа, в непосредственной близости от созревших сельхоз культур; </w:t>
      </w:r>
      <w:r>
        <w:rPr>
          <w:color w:val="000000"/>
          <w:sz w:val="27"/>
          <w:szCs w:val="27"/>
        </w:rPr>
        <w:br/>
        <w:t xml:space="preserve">- </w:t>
      </w:r>
      <w:proofErr w:type="gramStart"/>
      <w:r>
        <w:rPr>
          <w:color w:val="000000"/>
          <w:sz w:val="27"/>
          <w:szCs w:val="27"/>
        </w:rPr>
        <w:t xml:space="preserve">оставлять в лесу </w:t>
      </w:r>
      <w:proofErr w:type="spellStart"/>
      <w:r>
        <w:rPr>
          <w:color w:val="000000"/>
          <w:sz w:val="27"/>
          <w:szCs w:val="27"/>
        </w:rPr>
        <w:t>самовозгораемые</w:t>
      </w:r>
      <w:proofErr w:type="spellEnd"/>
      <w:r>
        <w:rPr>
          <w:color w:val="000000"/>
          <w:sz w:val="27"/>
          <w:szCs w:val="27"/>
        </w:rPr>
        <w:t xml:space="preserve"> материалы: тряпки и ветошь, пропитанные маслом, бензином, стеклянную посуду, которая в ясную погоду может сфокусировать солнечный луч и воспламенить сухую растительность; </w:t>
      </w:r>
      <w:r>
        <w:rPr>
          <w:color w:val="000000"/>
          <w:sz w:val="27"/>
          <w:szCs w:val="27"/>
        </w:rPr>
        <w:br/>
        <w:t>- выжигать сухую траву на лесных полянах, в садах, на полях, под деревьями; </w:t>
      </w:r>
      <w:r>
        <w:rPr>
          <w:color w:val="000000"/>
          <w:sz w:val="27"/>
          <w:szCs w:val="27"/>
        </w:rPr>
        <w:br/>
        <w:t>- разводить костер в ветреную погоду и оставлять его без присмотра; </w:t>
      </w:r>
      <w:r>
        <w:rPr>
          <w:color w:val="000000"/>
          <w:sz w:val="27"/>
          <w:szCs w:val="27"/>
        </w:rPr>
        <w:br/>
        <w:t>- оставлять костер горящим после покидания стоянки. </w:t>
      </w:r>
      <w:proofErr w:type="gramEnd"/>
    </w:p>
    <w:p w:rsidR="001D38F9" w:rsidRDefault="001D38F9" w:rsidP="00AB772D">
      <w:pPr>
        <w:pStyle w:val="a5"/>
        <w:shd w:val="clear" w:color="auto" w:fill="F5F5F5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Лица, виновные в нарушении правил пожарной безопасности, в зависимости от характера нарушений и их последствий, несут дисциплинарную, административную или уголовную ответственность. </w:t>
      </w:r>
    </w:p>
    <w:p w:rsidR="001D38F9" w:rsidRDefault="001D38F9" w:rsidP="001D38F9">
      <w:pPr>
        <w:pStyle w:val="a5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1D38F9" w:rsidRDefault="00AB772D" w:rsidP="001D38F9">
      <w:pPr>
        <w:pStyle w:val="a5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t xml:space="preserve">                                                </w:t>
      </w:r>
      <w:r w:rsidR="001D38F9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329815" cy="2517775"/>
            <wp:effectExtent l="0" t="0" r="0" b="0"/>
            <wp:docPr id="6" name="Рисунок 6" descr="hello_html_m1e5833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1e58332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815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72D" w:rsidRDefault="00AB772D" w:rsidP="00AB772D">
      <w:pPr>
        <w:pStyle w:val="a5"/>
        <w:shd w:val="clear" w:color="auto" w:fill="F5F5F5"/>
        <w:spacing w:before="0" w:beforeAutospacing="0" w:after="0" w:afterAutospacing="0" w:line="294" w:lineRule="atLeast"/>
        <w:jc w:val="center"/>
        <w:rPr>
          <w:color w:val="000000"/>
          <w:sz w:val="27"/>
          <w:szCs w:val="27"/>
        </w:rPr>
      </w:pPr>
    </w:p>
    <w:p w:rsidR="00AB772D" w:rsidRDefault="001D38F9" w:rsidP="00AB772D">
      <w:pPr>
        <w:pStyle w:val="a5"/>
        <w:shd w:val="clear" w:color="auto" w:fill="F5F5F5"/>
        <w:spacing w:before="0" w:beforeAutospacing="0" w:after="0" w:afterAutospacing="0" w:line="294" w:lineRule="atLeast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Не бросай горящих спичек</w:t>
      </w:r>
    </w:p>
    <w:p w:rsidR="001D38F9" w:rsidRDefault="001D38F9" w:rsidP="00AB772D">
      <w:pPr>
        <w:pStyle w:val="a5"/>
        <w:shd w:val="clear" w:color="auto" w:fill="F5F5F5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 промасленных вещей,</w:t>
      </w:r>
      <w:r>
        <w:rPr>
          <w:color w:val="000000"/>
          <w:sz w:val="27"/>
          <w:szCs w:val="27"/>
        </w:rPr>
        <w:br/>
        <w:t>Лес легко воспламенится,</w:t>
      </w:r>
      <w:r>
        <w:rPr>
          <w:color w:val="000000"/>
          <w:sz w:val="27"/>
          <w:szCs w:val="27"/>
        </w:rPr>
        <w:br/>
        <w:t>Потушить его сложней!</w:t>
      </w:r>
      <w:r>
        <w:rPr>
          <w:color w:val="000000"/>
          <w:sz w:val="27"/>
          <w:szCs w:val="27"/>
        </w:rPr>
        <w:br/>
        <w:t>И стеклянные осколки</w:t>
      </w:r>
      <w:r>
        <w:rPr>
          <w:color w:val="000000"/>
          <w:sz w:val="27"/>
          <w:szCs w:val="27"/>
        </w:rPr>
        <w:br/>
        <w:t>Страшны лесу в жаркий день,</w:t>
      </w:r>
      <w:r>
        <w:rPr>
          <w:color w:val="000000"/>
          <w:sz w:val="27"/>
          <w:szCs w:val="27"/>
        </w:rPr>
        <w:br/>
        <w:t>Даже мелкие, с иголку,</w:t>
      </w:r>
      <w:r>
        <w:rPr>
          <w:color w:val="000000"/>
          <w:sz w:val="27"/>
          <w:szCs w:val="27"/>
        </w:rPr>
        <w:br/>
        <w:t>Зажигают старый пень!</w:t>
      </w:r>
      <w:r>
        <w:rPr>
          <w:color w:val="000000"/>
          <w:sz w:val="27"/>
          <w:szCs w:val="27"/>
        </w:rPr>
        <w:br/>
        <w:t>Костры в лесах не разводить!</w:t>
      </w:r>
      <w:r>
        <w:rPr>
          <w:color w:val="000000"/>
          <w:sz w:val="27"/>
          <w:szCs w:val="27"/>
        </w:rPr>
        <w:br/>
        <w:t>Болота торфяные не будить!</w:t>
      </w:r>
      <w:r>
        <w:rPr>
          <w:color w:val="000000"/>
          <w:sz w:val="27"/>
          <w:szCs w:val="27"/>
        </w:rPr>
        <w:br/>
        <w:t>В пожароопасную погоду –</w:t>
      </w:r>
      <w:r>
        <w:rPr>
          <w:color w:val="000000"/>
          <w:sz w:val="27"/>
          <w:szCs w:val="27"/>
        </w:rPr>
        <w:br/>
        <w:t>Не делайте «вылазку» на природу!</w:t>
      </w:r>
    </w:p>
    <w:p w:rsidR="001D38F9" w:rsidRDefault="001D38F9" w:rsidP="001D38F9">
      <w:pPr>
        <w:pStyle w:val="a5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1D38F9" w:rsidRDefault="001D38F9" w:rsidP="001D38F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76485" w:rsidRPr="00E76485" w:rsidRDefault="00E76485" w:rsidP="00E7648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С целью профилактики лесных пожаров с детьми  в группе  «</w:t>
      </w:r>
      <w:r w:rsidR="00F56330">
        <w:rPr>
          <w:rFonts w:ascii="Times New Roman" w:hAnsi="Times New Roman" w:cs="Times New Roman"/>
          <w:sz w:val="28"/>
          <w:szCs w:val="28"/>
        </w:rPr>
        <w:t>Кувшинка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»  были проведены беседы, где мы закрепляли, </w:t>
      </w:r>
      <w:r w:rsidRPr="00E76485">
        <w:rPr>
          <w:rFonts w:ascii="Times New Roman" w:hAnsi="Times New Roman" w:cs="Times New Roman"/>
          <w:sz w:val="28"/>
          <w:szCs w:val="28"/>
          <w:shd w:val="clear" w:color="auto" w:fill="FFFFFF"/>
        </w:rPr>
        <w:t>какие правила безопасности нужно соблюдать, чтобы предотвратить возникновение пожара, 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 следует себя вести в случае</w:t>
      </w:r>
      <w:r w:rsidRPr="00E764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пожара, почему «спички - детям не игрушка», что игра с огнём очень опасна,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огонь </w:t>
      </w:r>
      <w:r w:rsidRPr="00E76485">
        <w:rPr>
          <w:rFonts w:ascii="Times New Roman" w:hAnsi="Times New Roman" w:cs="Times New Roman"/>
          <w:sz w:val="28"/>
          <w:szCs w:val="28"/>
          <w:shd w:val="clear" w:color="auto" w:fill="FFFFFF"/>
        </w:rPr>
        <w:t>без присмотра может превратиться в жестокого врага человека, принося беды и несчастья.</w:t>
      </w:r>
      <w:proofErr w:type="gramEnd"/>
    </w:p>
    <w:p w:rsidR="00D6547B" w:rsidRDefault="00E76485" w:rsidP="00D6547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547B">
        <w:rPr>
          <w:rFonts w:ascii="Times New Roman" w:hAnsi="Times New Roman" w:cs="Times New Roman"/>
          <w:b/>
          <w:sz w:val="28"/>
          <w:szCs w:val="28"/>
        </w:rPr>
        <w:t xml:space="preserve">Читали экологические сказки: «Пожар в лесу», </w:t>
      </w:r>
      <w:r w:rsidR="00D6547B" w:rsidRPr="00D6547B">
        <w:rPr>
          <w:rFonts w:ascii="Times New Roman" w:hAnsi="Times New Roman" w:cs="Times New Roman"/>
          <w:b/>
          <w:sz w:val="28"/>
          <w:szCs w:val="28"/>
        </w:rPr>
        <w:t xml:space="preserve">«Берегите животных </w:t>
      </w:r>
    </w:p>
    <w:p w:rsidR="00E76485" w:rsidRPr="00D6547B" w:rsidRDefault="00D6547B" w:rsidP="00D6547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547B">
        <w:rPr>
          <w:rFonts w:ascii="Times New Roman" w:hAnsi="Times New Roman" w:cs="Times New Roman"/>
          <w:b/>
          <w:sz w:val="28"/>
          <w:szCs w:val="28"/>
        </w:rPr>
        <w:t>от пожаров»</w:t>
      </w:r>
    </w:p>
    <w:p w:rsidR="00EC19FB" w:rsidRDefault="00EC19FB">
      <w:pPr>
        <w:rPr>
          <w:rFonts w:ascii="Times New Roman" w:hAnsi="Times New Roman" w:cs="Times New Roman"/>
          <w:sz w:val="28"/>
          <w:szCs w:val="28"/>
        </w:rPr>
      </w:pPr>
    </w:p>
    <w:p w:rsidR="001D38F9" w:rsidRPr="00F56330" w:rsidRDefault="00D6547B">
      <w:pPr>
        <w:rPr>
          <w:rFonts w:ascii="Times New Roman" w:hAnsi="Times New Roman" w:cs="Times New Roman"/>
          <w:b/>
          <w:sz w:val="28"/>
          <w:szCs w:val="28"/>
        </w:rPr>
      </w:pPr>
      <w:r w:rsidRPr="00F56330">
        <w:rPr>
          <w:rFonts w:ascii="Times New Roman" w:hAnsi="Times New Roman" w:cs="Times New Roman"/>
          <w:b/>
          <w:sz w:val="28"/>
          <w:szCs w:val="28"/>
        </w:rPr>
        <w:t>Информацию подготовила:  Арендарчук  Наталья Сергеевна</w:t>
      </w:r>
    </w:p>
    <w:p w:rsidR="00F56330" w:rsidRPr="00F56330" w:rsidRDefault="00F56330">
      <w:pPr>
        <w:rPr>
          <w:rFonts w:ascii="Times New Roman" w:hAnsi="Times New Roman" w:cs="Times New Roman"/>
          <w:b/>
          <w:sz w:val="28"/>
          <w:szCs w:val="28"/>
        </w:rPr>
      </w:pPr>
    </w:p>
    <w:sectPr w:rsidR="00F56330" w:rsidRPr="00F56330" w:rsidSect="00AB772D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27B"/>
    <w:rsid w:val="001D38F9"/>
    <w:rsid w:val="00516581"/>
    <w:rsid w:val="00AB772D"/>
    <w:rsid w:val="00B63FF7"/>
    <w:rsid w:val="00D6547B"/>
    <w:rsid w:val="00E0027B"/>
    <w:rsid w:val="00E76485"/>
    <w:rsid w:val="00EC19FB"/>
    <w:rsid w:val="00F56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3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38F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D38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3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38F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D38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448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3</Pages>
  <Words>550</Words>
  <Characters>3139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2021-05-25T16:34:00Z</dcterms:created>
  <dcterms:modified xsi:type="dcterms:W3CDTF">2022-05-21T17:50:00Z</dcterms:modified>
</cp:coreProperties>
</file>