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center"/>
        <w:textAlignment w:val="baseline"/>
        <w:rPr>
          <w:rFonts w:ascii="Arial" w:eastAsia="Times New Roman" w:hAnsi="Arial" w:cs="Arial"/>
          <w:b/>
          <w:color w:val="0070C0"/>
          <w:sz w:val="32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bdr w:val="none" w:sz="0" w:space="0" w:color="auto" w:frame="1"/>
          <w:lang w:eastAsia="ru-RU"/>
        </w:rPr>
        <w:t>Консультация по экологическому воспитанию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center"/>
        <w:textAlignment w:val="baseline"/>
        <w:rPr>
          <w:rFonts w:ascii="Arial" w:eastAsia="Times New Roman" w:hAnsi="Arial" w:cs="Arial"/>
          <w:b/>
          <w:color w:val="0070C0"/>
          <w:sz w:val="32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bdr w:val="none" w:sz="0" w:space="0" w:color="auto" w:frame="1"/>
          <w:lang w:eastAsia="ru-RU"/>
        </w:rPr>
        <w:t>на тему: «Воспитание любви к природе»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h.gjdgxs"/>
      <w:bookmarkEnd w:id="0"/>
      <w:r w:rsidRPr="00C53F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4035425</wp:posOffset>
            </wp:positionH>
            <wp:positionV relativeFrom="margin">
              <wp:posOffset>2219960</wp:posOffset>
            </wp:positionV>
            <wp:extent cx="1996440" cy="1720850"/>
            <wp:effectExtent l="38100" t="57150" r="118110" b="88900"/>
            <wp:wrapSquare wrapText="bothSides"/>
            <wp:docPr id="1" name="Рисунок 1" descr="http://www.pomreke.ru/img/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mreke.ru/img/ha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7208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,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  <w:r w:rsidRPr="00C53F51">
        <w:t xml:space="preserve"> 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воспитании у ребёнка бережного отношения к природе </w:t>
      </w:r>
      <w:proofErr w:type="gramStart"/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нет и не может</w:t>
      </w:r>
      <w:proofErr w:type="gramEnd"/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Любовь детей к природе начинается с осмысления её ценностей. </w:t>
      </w:r>
      <w:proofErr w:type="gramStart"/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Поэтому</w:t>
      </w:r>
      <w:proofErr w:type="gramEnd"/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-418465</wp:posOffset>
            </wp:positionH>
            <wp:positionV relativeFrom="margin">
              <wp:posOffset>5350510</wp:posOffset>
            </wp:positionV>
            <wp:extent cx="1981835" cy="1863725"/>
            <wp:effectExtent l="38100" t="57150" r="113665" b="98425"/>
            <wp:wrapSquare wrapText="bothSides"/>
            <wp:docPr id="4" name="Рисунок 4" descr="http://xn----ntbcbhjbqyu4k.xn--p1ai/media/k2/items/cache/7124924f961cf64ed9d4240912ace27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ntbcbhjbqyu4k.xn--p1ai/media/k2/items/cache/7124924f961cf64ed9d4240912ace279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8637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2668905</wp:posOffset>
            </wp:positionH>
            <wp:positionV relativeFrom="margin">
              <wp:posOffset>993140</wp:posOffset>
            </wp:positionV>
            <wp:extent cx="2463165" cy="1852930"/>
            <wp:effectExtent l="38100" t="57150" r="108585" b="90170"/>
            <wp:wrapSquare wrapText="bothSides"/>
            <wp:docPr id="7" name="Рисунок 7" descr="http://www.psihdocs.ru/vospitanie-gumannogo-otnosheniya-doshkolenikov-k-prirode-v-pro/2214_html_m385dd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ihdocs.ru/vospitanie-gumannogo-otnosheniya-doshkolenikov-k-prirode-v-pro/2214_html_m385dd8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5293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  <w:r w:rsidRPr="00C53F51">
        <w:t xml:space="preserve"> 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более подвижным</w:t>
      </w:r>
      <w:proofErr w:type="gramEnd"/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ловким, совершенствуется его моторика и координация движений.  Наличие животного в доме делает дружнее и сплочённее семью.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C53F51" w:rsidRPr="00C53F51" w:rsidRDefault="00C53F51" w:rsidP="00C53F51">
      <w:pPr>
        <w:shd w:val="clear" w:color="auto" w:fill="FFFFFF"/>
        <w:spacing w:after="0" w:line="305" w:lineRule="atLeast"/>
        <w:ind w:left="-851"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</w:t>
      </w:r>
      <w:r w:rsidRPr="00C53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1F5F01" w:rsidRPr="00C53F51" w:rsidRDefault="00C53F51">
      <w:pPr>
        <w:ind w:left="-851" w:right="-14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556932" y="7874598"/>
            <wp:positionH relativeFrom="margin">
              <wp:align>center</wp:align>
            </wp:positionH>
            <wp:positionV relativeFrom="margin">
              <wp:align>bottom</wp:align>
            </wp:positionV>
            <wp:extent cx="2588709" cy="1936376"/>
            <wp:effectExtent l="38100" t="57150" r="116391" b="101974"/>
            <wp:wrapSquare wrapText="bothSides"/>
            <wp:docPr id="10" name="Рисунок 10" descr="http://detsad-60.ru/sites/default/files/styles/present/public/presentation/slayd1_10.jpg?itok=hKJv2l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-60.ru/sites/default/files/styles/present/public/presentation/slayd1_10.jpg?itok=hKJv2lX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09" cy="193637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F5F01" w:rsidRPr="00C53F51" w:rsidSect="001F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3F51"/>
    <w:rsid w:val="001F5F01"/>
    <w:rsid w:val="00C5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F51"/>
  </w:style>
  <w:style w:type="paragraph" w:styleId="a3">
    <w:name w:val="Balloon Text"/>
    <w:basedOn w:val="a"/>
    <w:link w:val="a4"/>
    <w:uiPriority w:val="99"/>
    <w:semiHidden/>
    <w:unhideWhenUsed/>
    <w:rsid w:val="00C5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2017-05-21T16:28:00Z</dcterms:created>
  <dcterms:modified xsi:type="dcterms:W3CDTF">2017-05-21T16:35:00Z</dcterms:modified>
</cp:coreProperties>
</file>