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FA4" w:rsidRDefault="00025DF3" w:rsidP="00025DF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67.25pt;height:31.5pt" fillcolor="#c00000">
            <v:shadow color="#868686"/>
            <v:textpath style="font-family:&quot;Arial Black&quot;" fitshape="t" trim="t" string="Проект «Расскажем детям о войне»."/>
          </v:shape>
        </w:pict>
      </w:r>
    </w:p>
    <w:p w:rsidR="002C3FA4" w:rsidRDefault="002C3FA4" w:rsidP="00025DF3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025DF3" w:rsidRDefault="002C3FA4" w:rsidP="002C3FA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C3FA4">
        <w:rPr>
          <w:rFonts w:ascii="Times New Roman" w:hAnsi="Times New Roman" w:cs="Times New Roman"/>
          <w:b/>
          <w:color w:val="0070C0"/>
          <w:sz w:val="32"/>
          <w:szCs w:val="32"/>
        </w:rPr>
        <w:drawing>
          <wp:inline distT="0" distB="0" distL="0" distR="0">
            <wp:extent cx="5105400" cy="2568755"/>
            <wp:effectExtent l="0" t="0" r="0" b="3175"/>
            <wp:docPr id="1" name="Рисунок 3" descr="Картинки по запросу &quot;день победы картинки для дете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день победы картинки для детей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530" cy="257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DF3" w:rsidRPr="00025DF3">
        <w:rPr>
          <w:rFonts w:ascii="Times New Roman" w:hAnsi="Times New Roman" w:cs="Times New Roman"/>
          <w:b/>
          <w:color w:val="0070C0"/>
          <w:sz w:val="32"/>
          <w:szCs w:val="32"/>
        </w:rPr>
        <w:t>Программное содержание:</w:t>
      </w:r>
      <w:r w:rsidR="00025DF3" w:rsidRPr="00025DF3">
        <w:rPr>
          <w:rFonts w:ascii="Times New Roman" w:hAnsi="Times New Roman" w:cs="Times New Roman"/>
          <w:sz w:val="32"/>
          <w:szCs w:val="32"/>
        </w:rPr>
        <w:t xml:space="preserve"> Воспитывать дошкольников в духе патриотизма, любви к Родине. Расширять знания о героях Великой Отечественной войны, о победе нашей страны в войне. Знакомить с памятниками героям ВОВ.</w:t>
      </w:r>
    </w:p>
    <w:p w:rsidR="00025DF3" w:rsidRPr="002C3FA4" w:rsidRDefault="00025DF3" w:rsidP="00025DF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3FA4">
        <w:rPr>
          <w:rFonts w:ascii="Times New Roman" w:hAnsi="Times New Roman" w:cs="Times New Roman"/>
          <w:sz w:val="32"/>
          <w:szCs w:val="32"/>
        </w:rPr>
        <w:t>В ходе проекта мы с детьми:</w:t>
      </w:r>
    </w:p>
    <w:p w:rsidR="002C3FA4" w:rsidRPr="002C3FA4" w:rsidRDefault="002C3FA4" w:rsidP="002C3FA4">
      <w:pPr>
        <w:pStyle w:val="a5"/>
        <w:rPr>
          <w:rFonts w:ascii="Times New Roman" w:hAnsi="Times New Roman" w:cs="Times New Roman"/>
          <w:sz w:val="32"/>
          <w:szCs w:val="32"/>
        </w:rPr>
      </w:pPr>
      <w:r w:rsidRPr="002C3FA4">
        <w:rPr>
          <w:rFonts w:ascii="Times New Roman" w:hAnsi="Times New Roman" w:cs="Times New Roman"/>
          <w:sz w:val="32"/>
          <w:szCs w:val="32"/>
        </w:rPr>
        <w:t>Беседа «Нападение Германии. Начало войны», «Они сражались за Родину»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Pr="002C3FA4">
        <w:rPr>
          <w:rFonts w:ascii="Times New Roman" w:hAnsi="Times New Roman" w:cs="Times New Roman"/>
          <w:sz w:val="32"/>
          <w:szCs w:val="32"/>
        </w:rPr>
        <w:t xml:space="preserve">«Защитники Отечества», «Великая Отечественная Война», « Блокада Ленинграда», «Блокадный хлеб», «Хлеб всему голова», «Была война», «Дети войны» и </w:t>
      </w:r>
      <w:proofErr w:type="spellStart"/>
      <w:r w:rsidRPr="002C3FA4">
        <w:rPr>
          <w:rFonts w:ascii="Times New Roman" w:hAnsi="Times New Roman" w:cs="Times New Roman"/>
          <w:sz w:val="32"/>
          <w:szCs w:val="32"/>
        </w:rPr>
        <w:t>тд</w:t>
      </w:r>
      <w:proofErr w:type="spellEnd"/>
      <w:proofErr w:type="gramStart"/>
      <w:r w:rsidRPr="002C3FA4">
        <w:rPr>
          <w:rFonts w:ascii="Times New Roman" w:hAnsi="Times New Roman" w:cs="Times New Roman"/>
          <w:sz w:val="32"/>
          <w:szCs w:val="32"/>
        </w:rPr>
        <w:t>.;.</w:t>
      </w:r>
      <w:proofErr w:type="gramEnd"/>
    </w:p>
    <w:p w:rsidR="002C3FA4" w:rsidRPr="002C3FA4" w:rsidRDefault="002C3FA4" w:rsidP="002C3FA4">
      <w:pPr>
        <w:pStyle w:val="a5"/>
        <w:rPr>
          <w:rFonts w:ascii="Times New Roman" w:hAnsi="Times New Roman" w:cs="Times New Roman"/>
          <w:sz w:val="32"/>
          <w:szCs w:val="32"/>
        </w:rPr>
      </w:pPr>
      <w:r w:rsidRPr="002C3FA4">
        <w:rPr>
          <w:rFonts w:ascii="Times New Roman" w:hAnsi="Times New Roman" w:cs="Times New Roman"/>
          <w:sz w:val="32"/>
          <w:szCs w:val="32"/>
        </w:rPr>
        <w:t xml:space="preserve">Рассматривание репродукций художников – баталистов К.Ф. </w:t>
      </w:r>
      <w:proofErr w:type="spellStart"/>
      <w:r w:rsidRPr="002C3FA4">
        <w:rPr>
          <w:rFonts w:ascii="Times New Roman" w:hAnsi="Times New Roman" w:cs="Times New Roman"/>
          <w:sz w:val="32"/>
          <w:szCs w:val="32"/>
        </w:rPr>
        <w:t>Юон</w:t>
      </w:r>
      <w:proofErr w:type="spellEnd"/>
      <w:r w:rsidRPr="002C3FA4">
        <w:rPr>
          <w:rFonts w:ascii="Times New Roman" w:hAnsi="Times New Roman" w:cs="Times New Roman"/>
          <w:sz w:val="32"/>
          <w:szCs w:val="32"/>
        </w:rPr>
        <w:t xml:space="preserve"> «Парад на Красной площади», «Родина – мать зовет», «На страже мира».</w:t>
      </w:r>
    </w:p>
    <w:p w:rsidR="002C3FA4" w:rsidRPr="002C3FA4" w:rsidRDefault="002C3FA4" w:rsidP="002C3FA4">
      <w:pPr>
        <w:pStyle w:val="a5"/>
        <w:rPr>
          <w:rFonts w:ascii="Times New Roman" w:hAnsi="Times New Roman" w:cs="Times New Roman"/>
          <w:sz w:val="32"/>
          <w:szCs w:val="32"/>
        </w:rPr>
      </w:pPr>
      <w:r w:rsidRPr="002C3FA4">
        <w:rPr>
          <w:rFonts w:ascii="Times New Roman" w:hAnsi="Times New Roman" w:cs="Times New Roman"/>
          <w:sz w:val="32"/>
          <w:szCs w:val="32"/>
        </w:rPr>
        <w:t>Чтение художественной литературы:</w:t>
      </w:r>
    </w:p>
    <w:p w:rsidR="002C3FA4" w:rsidRPr="002C3FA4" w:rsidRDefault="002C3FA4" w:rsidP="002C3FA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2C3FA4">
        <w:rPr>
          <w:rFonts w:ascii="Times New Roman" w:hAnsi="Times New Roman" w:cs="Times New Roman"/>
          <w:sz w:val="32"/>
          <w:szCs w:val="32"/>
        </w:rPr>
        <w:t>«22 июня 1941 года» С. Щипачёв</w:t>
      </w:r>
    </w:p>
    <w:p w:rsidR="002C3FA4" w:rsidRPr="002C3FA4" w:rsidRDefault="002C3FA4" w:rsidP="002C3FA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2C3FA4">
        <w:rPr>
          <w:rFonts w:ascii="Times New Roman" w:hAnsi="Times New Roman" w:cs="Times New Roman"/>
          <w:sz w:val="32"/>
          <w:szCs w:val="32"/>
        </w:rPr>
        <w:t>«Прощание» З. Александрова</w:t>
      </w:r>
    </w:p>
    <w:p w:rsidR="002C3FA4" w:rsidRPr="002C3FA4" w:rsidRDefault="002C3FA4" w:rsidP="002C3FA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2C3FA4">
        <w:rPr>
          <w:rFonts w:ascii="Times New Roman" w:hAnsi="Times New Roman" w:cs="Times New Roman"/>
          <w:sz w:val="32"/>
          <w:szCs w:val="32"/>
        </w:rPr>
        <w:t>«Твои защитники» Л. Кассиль</w:t>
      </w:r>
    </w:p>
    <w:p w:rsidR="002C3FA4" w:rsidRPr="002C3FA4" w:rsidRDefault="002C3FA4" w:rsidP="002C3FA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2C3FA4">
        <w:rPr>
          <w:rFonts w:ascii="Times New Roman" w:hAnsi="Times New Roman" w:cs="Times New Roman"/>
          <w:sz w:val="32"/>
          <w:szCs w:val="32"/>
        </w:rPr>
        <w:t xml:space="preserve">«Крайний случай» </w:t>
      </w:r>
      <w:proofErr w:type="spellStart"/>
      <w:r w:rsidRPr="002C3FA4">
        <w:rPr>
          <w:rFonts w:ascii="Times New Roman" w:hAnsi="Times New Roman" w:cs="Times New Roman"/>
          <w:sz w:val="32"/>
          <w:szCs w:val="32"/>
        </w:rPr>
        <w:t>И.Туричин</w:t>
      </w:r>
      <w:proofErr w:type="spellEnd"/>
    </w:p>
    <w:p w:rsidR="002C3FA4" w:rsidRPr="002C3FA4" w:rsidRDefault="002C3FA4" w:rsidP="002C3FA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2C3FA4">
        <w:rPr>
          <w:rFonts w:ascii="Times New Roman" w:hAnsi="Times New Roman" w:cs="Times New Roman"/>
          <w:sz w:val="32"/>
          <w:szCs w:val="32"/>
        </w:rPr>
        <w:t>«Богатыри» Л. Кассиль</w:t>
      </w:r>
    </w:p>
    <w:p w:rsidR="002C3FA4" w:rsidRPr="002C3FA4" w:rsidRDefault="002C3FA4" w:rsidP="002C3FA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2C3FA4">
        <w:rPr>
          <w:rFonts w:ascii="Times New Roman" w:hAnsi="Times New Roman" w:cs="Times New Roman"/>
          <w:sz w:val="32"/>
          <w:szCs w:val="32"/>
        </w:rPr>
        <w:t>«Братские могилы» В. Высоцкий</w:t>
      </w:r>
    </w:p>
    <w:p w:rsidR="002C3FA4" w:rsidRPr="002C3FA4" w:rsidRDefault="002C3FA4" w:rsidP="002C3FA4">
      <w:pPr>
        <w:pStyle w:val="a5"/>
        <w:rPr>
          <w:rFonts w:ascii="Times New Roman" w:hAnsi="Times New Roman" w:cs="Times New Roman"/>
          <w:sz w:val="32"/>
          <w:szCs w:val="32"/>
        </w:rPr>
      </w:pPr>
      <w:r w:rsidRPr="002C3FA4">
        <w:rPr>
          <w:rFonts w:ascii="Times New Roman" w:hAnsi="Times New Roman" w:cs="Times New Roman"/>
          <w:sz w:val="32"/>
          <w:szCs w:val="32"/>
        </w:rPr>
        <w:t>Рисование «Военная техника».</w:t>
      </w:r>
    </w:p>
    <w:p w:rsidR="002C3FA4" w:rsidRPr="002C3FA4" w:rsidRDefault="002C3FA4" w:rsidP="002C3FA4">
      <w:pPr>
        <w:pStyle w:val="a5"/>
        <w:rPr>
          <w:rFonts w:ascii="Times New Roman" w:hAnsi="Times New Roman" w:cs="Times New Roman"/>
          <w:sz w:val="32"/>
          <w:szCs w:val="32"/>
        </w:rPr>
      </w:pPr>
      <w:r w:rsidRPr="002C3FA4">
        <w:rPr>
          <w:rFonts w:ascii="Times New Roman" w:hAnsi="Times New Roman" w:cs="Times New Roman"/>
          <w:sz w:val="32"/>
          <w:szCs w:val="32"/>
        </w:rPr>
        <w:t>Подвижная игра «Кто быстрее соберёт посылку на фронт».</w:t>
      </w:r>
    </w:p>
    <w:p w:rsidR="002C3FA4" w:rsidRPr="002C3FA4" w:rsidRDefault="002C3FA4" w:rsidP="002C3FA4">
      <w:pPr>
        <w:pStyle w:val="a5"/>
        <w:rPr>
          <w:rFonts w:ascii="Times New Roman" w:hAnsi="Times New Roman" w:cs="Times New Roman"/>
          <w:sz w:val="32"/>
          <w:szCs w:val="32"/>
        </w:rPr>
      </w:pPr>
      <w:r w:rsidRPr="002C3FA4">
        <w:rPr>
          <w:rFonts w:ascii="Times New Roman" w:hAnsi="Times New Roman" w:cs="Times New Roman"/>
          <w:sz w:val="32"/>
          <w:szCs w:val="32"/>
        </w:rPr>
        <w:t>Тематическая выставка в книжном уголке «Они сражались за Род</w:t>
      </w:r>
      <w:r w:rsidRPr="002C3FA4">
        <w:rPr>
          <w:rFonts w:ascii="Times New Roman" w:hAnsi="Times New Roman" w:cs="Times New Roman"/>
          <w:sz w:val="32"/>
          <w:szCs w:val="32"/>
        </w:rPr>
        <w:t>и</w:t>
      </w:r>
      <w:r w:rsidRPr="002C3FA4">
        <w:rPr>
          <w:rFonts w:ascii="Times New Roman" w:hAnsi="Times New Roman" w:cs="Times New Roman"/>
          <w:sz w:val="32"/>
          <w:szCs w:val="32"/>
        </w:rPr>
        <w:t>ну».</w:t>
      </w:r>
    </w:p>
    <w:p w:rsidR="002C3FA4" w:rsidRPr="002C3FA4" w:rsidRDefault="002C3FA4" w:rsidP="002C3FA4">
      <w:pPr>
        <w:pStyle w:val="a5"/>
        <w:rPr>
          <w:rFonts w:ascii="Times New Roman" w:hAnsi="Times New Roman" w:cs="Times New Roman"/>
          <w:sz w:val="32"/>
          <w:szCs w:val="32"/>
        </w:rPr>
      </w:pPr>
      <w:r w:rsidRPr="002C3FA4">
        <w:rPr>
          <w:rFonts w:ascii="Times New Roman" w:hAnsi="Times New Roman" w:cs="Times New Roman"/>
          <w:sz w:val="32"/>
          <w:szCs w:val="32"/>
        </w:rPr>
        <w:t>Настольно-печатные игры «Назови военную профессию»,</w:t>
      </w:r>
    </w:p>
    <w:p w:rsidR="002C3FA4" w:rsidRPr="002C3FA4" w:rsidRDefault="002C3FA4" w:rsidP="002C3FA4">
      <w:pPr>
        <w:pStyle w:val="a5"/>
        <w:rPr>
          <w:rFonts w:ascii="Times New Roman" w:hAnsi="Times New Roman" w:cs="Times New Roman"/>
          <w:sz w:val="32"/>
          <w:szCs w:val="32"/>
        </w:rPr>
      </w:pPr>
      <w:r w:rsidRPr="002C3FA4">
        <w:rPr>
          <w:rFonts w:ascii="Times New Roman" w:hAnsi="Times New Roman" w:cs="Times New Roman"/>
          <w:sz w:val="32"/>
          <w:szCs w:val="32"/>
        </w:rPr>
        <w:lastRenderedPageBreak/>
        <w:t>«Что за техника такая».</w:t>
      </w:r>
    </w:p>
    <w:p w:rsidR="002C3FA4" w:rsidRDefault="002C3FA4" w:rsidP="00025DF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3FA4">
        <w:rPr>
          <w:rFonts w:ascii="Times New Roman" w:hAnsi="Times New Roman" w:cs="Times New Roman"/>
          <w:sz w:val="32"/>
          <w:szCs w:val="32"/>
        </w:rPr>
        <w:t>Прослушивание записи объявления о начале войны диктором Ю. Левитаном.</w:t>
      </w:r>
    </w:p>
    <w:p w:rsidR="006047F7" w:rsidRPr="006047F7" w:rsidRDefault="006047F7" w:rsidP="00025DF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Дидактические игры: </w:t>
      </w:r>
      <w:r w:rsidRPr="006047F7">
        <w:rPr>
          <w:rFonts w:ascii="Times New Roman" w:hAnsi="Times New Roman" w:cs="Times New Roman"/>
          <w:sz w:val="32"/>
          <w:szCs w:val="32"/>
        </w:rPr>
        <w:t>«Собери картинку», «Военные профессии», «Составь карту», « Каким видом транспорта защищают наши границы» и др.;</w:t>
      </w:r>
    </w:p>
    <w:p w:rsidR="00025DF3" w:rsidRPr="00025DF3" w:rsidRDefault="006047F7" w:rsidP="00025DF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2" name="Рисунок 12" descr="C:\Users\Пк\AppData\Local\Microsoft\Windows\INetCache\Content.Word\GridArt_20230523_011134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AppData\Local\Microsoft\Windows\INetCache\Content.Word\GridArt_20230523_0111341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47F7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5" name="Рисунок 15" descr="C:\Users\Пк\AppData\Local\Microsoft\Windows\INetCache\Content.Word\GridArt_20230523_01130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AppData\Local\Microsoft\Windows\INetCache\Content.Word\GridArt_20230523_0113009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47F7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8" name="Рисунок 18" descr="C:\Users\Пк\AppData\Local\Microsoft\Windows\INetCache\Content.Word\GridArt_20230523_011027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AppData\Local\Microsoft\Windows\INetCache\Content.Word\GridArt_20230523_0110275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47F7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21" name="Рисунок 21" descr="C:\Users\Пк\AppData\Local\Microsoft\Windows\INetCache\Content.Word\GridArt_20230523_01094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AppData\Local\Microsoft\Windows\INetCache\Content.Word\GridArt_20230523_01094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47F7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24" name="Рисунок 24" descr="C:\Users\Пк\AppData\Local\Microsoft\Windows\INetCache\Content.Word\GridArt_20230523_010847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к\AppData\Local\Microsoft\Windows\INetCache\Content.Word\GridArt_20230523_0108479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5DF3" w:rsidRPr="00025DF3" w:rsidSect="00390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E035BF"/>
    <w:multiLevelType w:val="hybridMultilevel"/>
    <w:tmpl w:val="2B1C4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A667CD"/>
    <w:multiLevelType w:val="hybridMultilevel"/>
    <w:tmpl w:val="E88CE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5DF3"/>
    <w:rsid w:val="00025DF3"/>
    <w:rsid w:val="002C3FA4"/>
    <w:rsid w:val="00390AF2"/>
    <w:rsid w:val="00604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DF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C3FA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2023-05-22T14:41:00Z</dcterms:created>
  <dcterms:modified xsi:type="dcterms:W3CDTF">2023-05-22T20:30:00Z</dcterms:modified>
</cp:coreProperties>
</file>