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00" w:rsidRPr="00CD422C" w:rsidRDefault="00932400" w:rsidP="001F1B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 w:rsidRPr="00CD422C">
        <w:rPr>
          <w:rFonts w:ascii="Times New Roman" w:hAnsi="Times New Roman"/>
          <w:b/>
          <w:bCs/>
          <w:sz w:val="34"/>
          <w:szCs w:val="34"/>
        </w:rPr>
        <w:t>«Психологическое обеспечение преемственности на этапе дошкольное образование – начальная школа»</w:t>
      </w:r>
    </w:p>
    <w:p w:rsidR="00932400" w:rsidRDefault="00932400" w:rsidP="00CA44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32400" w:rsidRPr="00174AB8" w:rsidRDefault="00932400" w:rsidP="00CA44ED">
      <w:pPr>
        <w:shd w:val="clear" w:color="auto" w:fill="FFFFFF"/>
        <w:spacing w:after="0" w:line="240" w:lineRule="auto"/>
        <w:ind w:firstLine="708"/>
        <w:jc w:val="both"/>
      </w:pPr>
      <w:r w:rsidRPr="00174AB8">
        <w:rPr>
          <w:rFonts w:ascii="Times New Roman" w:hAnsi="Times New Roman"/>
          <w:sz w:val="28"/>
        </w:rPr>
        <w:t>Одна из важнейших задач Федерального государственного образовательного стандарта  обеспечение преемственности основных образовательных программ дошкольного и начального общего образования.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</w:pPr>
      <w:r w:rsidRPr="00174AB8">
        <w:rPr>
          <w:rFonts w:ascii="Times New Roman" w:hAnsi="Times New Roman"/>
          <w:sz w:val="28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  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74AB8">
        <w:rPr>
          <w:rFonts w:ascii="Times New Roman" w:hAnsi="Times New Roman"/>
          <w:b/>
          <w:bCs/>
          <w:sz w:val="28"/>
        </w:rPr>
        <w:t xml:space="preserve">Цель преемственности </w:t>
      </w:r>
      <w:r w:rsidRPr="00174AB8">
        <w:rPr>
          <w:rFonts w:ascii="Times New Roman" w:hAnsi="Times New Roman"/>
          <w:bCs/>
          <w:sz w:val="28"/>
        </w:rPr>
        <w:t>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 – дошкольного и начального образования.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</w:rPr>
        <w:t xml:space="preserve"> </w:t>
      </w:r>
      <w:r w:rsidRPr="00174AB8">
        <w:rPr>
          <w:color w:val="auto"/>
        </w:rPr>
        <w:tab/>
      </w:r>
      <w:r w:rsidRPr="00174AB8">
        <w:rPr>
          <w:b/>
          <w:bCs/>
          <w:color w:val="auto"/>
          <w:sz w:val="28"/>
          <w:szCs w:val="28"/>
        </w:rPr>
        <w:t xml:space="preserve">Общие цели образования на обеих ступенях: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охрана и укрепление физического здоровья детей;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сохранение и поддержка индивидуальности ребенка. </w:t>
      </w:r>
    </w:p>
    <w:p w:rsidR="00932400" w:rsidRPr="00174AB8" w:rsidRDefault="00932400" w:rsidP="009F63A7">
      <w:pPr>
        <w:pStyle w:val="Default"/>
        <w:ind w:firstLine="708"/>
        <w:rPr>
          <w:color w:val="auto"/>
          <w:sz w:val="28"/>
          <w:szCs w:val="28"/>
        </w:rPr>
      </w:pPr>
      <w:r w:rsidRPr="00174AB8">
        <w:rPr>
          <w:b/>
          <w:bCs/>
          <w:color w:val="auto"/>
          <w:sz w:val="28"/>
          <w:szCs w:val="28"/>
        </w:rPr>
        <w:t xml:space="preserve">Основные задачи сотрудничества ДОУ и НШ: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установление единства стремлений и взглядов на воспитательный процесс между детским садом, семьей и школой;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выработка общих целей и воспитательных задач, путей достижения намеченных результатов;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всестороннее психолого-педагогическое просвещение родителей;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формирование в семьях позитивного отношения к активной общественной и социальной деятельности детей.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  <w:r w:rsidRPr="00174AB8">
        <w:rPr>
          <w:rFonts w:ascii="Times New Roman" w:hAnsi="Times New Roman"/>
          <w:sz w:val="28"/>
        </w:rPr>
        <w:t>     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</w:rPr>
        <w:t>    </w:t>
      </w:r>
      <w:r w:rsidRPr="00174AB8">
        <w:rPr>
          <w:b/>
          <w:bCs/>
          <w:color w:val="auto"/>
          <w:sz w:val="28"/>
          <w:szCs w:val="28"/>
        </w:rPr>
        <w:t xml:space="preserve">Организация работы по преемственности нашего детского сада  со школой осуществляется по трем основным направлениям: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методическая работа с педагогами; </w:t>
      </w:r>
    </w:p>
    <w:p w:rsidR="00932400" w:rsidRPr="00174AB8" w:rsidRDefault="00932400" w:rsidP="009F63A7">
      <w:pPr>
        <w:pStyle w:val="Default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работа с детьми;</w:t>
      </w:r>
    </w:p>
    <w:p w:rsidR="00932400" w:rsidRPr="00174AB8" w:rsidRDefault="00932400" w:rsidP="009F6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- работа с родителями.</w:t>
      </w:r>
    </w:p>
    <w:p w:rsidR="00932400" w:rsidRDefault="00932400" w:rsidP="009F63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400" w:rsidRPr="00174AB8" w:rsidRDefault="00932400" w:rsidP="009F63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4AB8">
        <w:rPr>
          <w:rFonts w:ascii="Times New Roman" w:hAnsi="Times New Roman"/>
          <w:b/>
          <w:bCs/>
          <w:sz w:val="28"/>
          <w:szCs w:val="28"/>
        </w:rPr>
        <w:lastRenderedPageBreak/>
        <w:t>Формы осуществления преемственности.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воспитателей ДОУ, учителей начальных классов по созданию условий для эффективного и безболезненного перехода детей в начальную школу. 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1. Работа с детьми: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посещение школьной библиотеки;  каждый год дети нашего детского сада посещают школьную библиотеку, где дети знакомятся со школьным библиотекарем, рассматривают книги. Тем самым </w:t>
      </w:r>
      <w:r>
        <w:rPr>
          <w:sz w:val="29"/>
          <w:szCs w:val="29"/>
          <w:shd w:val="clear" w:color="auto" w:fill="FFFFFF"/>
        </w:rPr>
        <w:t>формировать любовь к книгам и бережное отношение к ним. Углублять интерес к школе.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</w:t>
      </w:r>
      <w:proofErr w:type="gramStart"/>
      <w:r w:rsidRPr="00174AB8">
        <w:rPr>
          <w:color w:val="auto"/>
          <w:sz w:val="28"/>
          <w:szCs w:val="28"/>
        </w:rPr>
        <w:t>в</w:t>
      </w:r>
      <w:proofErr w:type="gramEnd"/>
      <w:r w:rsidRPr="00174AB8">
        <w:rPr>
          <w:color w:val="auto"/>
          <w:sz w:val="28"/>
          <w:szCs w:val="28"/>
        </w:rPr>
        <w:t>ыставки рисунков и поделок; школьники часто наблюдают рисунки и поделки наших выпускников, а дети подготовительных групп с удовольствием  создают свои шедевры.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совместные спортивные соревнования дошкольников и первоклассников. Совсем недавно в детском саду прошли соревнования «Веселые старты» с приглашением учеников 1-го класса.</w:t>
      </w:r>
    </w:p>
    <w:p w:rsidR="00932400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Таким образом, </w:t>
      </w:r>
      <w:r w:rsidRPr="00174AB8">
        <w:rPr>
          <w:color w:val="auto"/>
          <w:sz w:val="28"/>
          <w:szCs w:val="28"/>
          <w:shd w:val="clear" w:color="auto" w:fill="FFFFFF"/>
        </w:rPr>
        <w:t xml:space="preserve">осуществление преемственности в работе детского сада и школы заключается в </w:t>
      </w:r>
      <w:r w:rsidRPr="00174AB8">
        <w:rPr>
          <w:color w:val="auto"/>
          <w:sz w:val="28"/>
          <w:szCs w:val="28"/>
        </w:rPr>
        <w:t xml:space="preserve">создании условий для эффективного и безболезненного перехода детей в начальную школу. </w:t>
      </w:r>
    </w:p>
    <w:p w:rsidR="00932400" w:rsidRPr="00640903" w:rsidRDefault="00932400" w:rsidP="00640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4ED">
        <w:rPr>
          <w:rFonts w:ascii="Times New Roman" w:hAnsi="Times New Roman"/>
          <w:sz w:val="28"/>
          <w:szCs w:val="28"/>
        </w:rPr>
        <w:t xml:space="preserve">Во взаимодействия с детьми воспитатель подготовительных групп отслеживает успешность адаптации в школе и успеваемость, создает портфолио выпускников уже обучающихся в школе. 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2. Взаимодействие педагогов: 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174AB8">
        <w:rPr>
          <w:rFonts w:ascii="Times New Roman" w:hAnsi="Times New Roman"/>
          <w:bCs/>
          <w:sz w:val="28"/>
        </w:rPr>
        <w:t xml:space="preserve">Педагог-психолог МАОУ СОШ №27 </w:t>
      </w:r>
      <w:r w:rsidRPr="00174AB8">
        <w:rPr>
          <w:rFonts w:ascii="Times New Roman" w:hAnsi="Times New Roman"/>
          <w:bCs/>
          <w:sz w:val="28"/>
        </w:rPr>
        <w:br/>
        <w:t>Середкина Инна Анатольевна пригласила наших воспитателей подготовительных групп, для того чтобы рассказать, как подготовить детей к школе.  В чём заключается готовность ребёнка к школе?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1.    Психологическая готовность.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2.    Физическое здоровье.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3.    Умение логически мыслить.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4.    Умение общаться в коллективе сверстников и </w:t>
      </w:r>
      <w:proofErr w:type="gramStart"/>
      <w:r w:rsidRPr="00174AB8">
        <w:rPr>
          <w:rFonts w:ascii="Times New Roman" w:hAnsi="Times New Roman"/>
          <w:sz w:val="28"/>
          <w:szCs w:val="28"/>
        </w:rPr>
        <w:t>со</w:t>
      </w:r>
      <w:proofErr w:type="gramEnd"/>
      <w:r w:rsidRPr="00174AB8">
        <w:rPr>
          <w:rFonts w:ascii="Times New Roman" w:hAnsi="Times New Roman"/>
          <w:sz w:val="28"/>
          <w:szCs w:val="28"/>
        </w:rPr>
        <w:t xml:space="preserve"> взрослыми.</w:t>
      </w:r>
    </w:p>
    <w:p w:rsidR="00932400" w:rsidRPr="00174AB8" w:rsidRDefault="00932400" w:rsidP="009F6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5.    Развитие мелкой моторики руки.</w:t>
      </w:r>
    </w:p>
    <w:p w:rsidR="00932400" w:rsidRPr="00174AB8" w:rsidRDefault="00932400" w:rsidP="009F6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6.    Ответственность и самостоятельность.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 рассказал о проблемах перехода ребенка из детского сада в школу. Хотелось бы, чтобы те, кто сталкивается с данной ситуацией </w:t>
      </w:r>
      <w:proofErr w:type="gramStart"/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были</w:t>
      </w:r>
      <w:proofErr w:type="gramEnd"/>
      <w:r w:rsidRPr="00174AB8">
        <w:rPr>
          <w:rFonts w:ascii="Times New Roman" w:hAnsi="Times New Roman"/>
          <w:sz w:val="28"/>
          <w:szCs w:val="28"/>
          <w:shd w:val="clear" w:color="auto" w:fill="FFFFFF"/>
        </w:rPr>
        <w:t xml:space="preserve"> как можно больше осведомлены о трудностях, проблемах и путях их решения.</w:t>
      </w:r>
    </w:p>
    <w:p w:rsidR="00932400" w:rsidRPr="00174AB8" w:rsidRDefault="00932400" w:rsidP="009F63A7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4AB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174AB8">
        <w:rPr>
          <w:rFonts w:ascii="Times New Roman" w:hAnsi="Times New Roman"/>
          <w:i/>
          <w:sz w:val="28"/>
          <w:szCs w:val="28"/>
        </w:rPr>
        <w:t>еминары, мастер- классы;</w:t>
      </w:r>
    </w:p>
    <w:p w:rsidR="00932400" w:rsidRPr="00174AB8" w:rsidRDefault="00932400" w:rsidP="009F63A7">
      <w:pPr>
        <w:pStyle w:val="Default"/>
        <w:numPr>
          <w:ilvl w:val="0"/>
          <w:numId w:val="36"/>
        </w:numPr>
        <w:ind w:left="0"/>
        <w:jc w:val="both"/>
        <w:rPr>
          <w:i/>
          <w:color w:val="auto"/>
          <w:sz w:val="28"/>
          <w:szCs w:val="28"/>
        </w:rPr>
      </w:pPr>
      <w:r w:rsidRPr="00174AB8">
        <w:rPr>
          <w:i/>
          <w:color w:val="auto"/>
          <w:sz w:val="28"/>
          <w:szCs w:val="28"/>
        </w:rPr>
        <w:t xml:space="preserve">круглые столы для воспитателей; </w:t>
      </w:r>
    </w:p>
    <w:p w:rsidR="00932400" w:rsidRPr="00174AB8" w:rsidRDefault="00932400" w:rsidP="009F63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В этом году мной был проведен круглый стол для педагогов на тему:  «Важные социально значимые умения и навыки».</w:t>
      </w:r>
    </w:p>
    <w:p w:rsidR="00932400" w:rsidRPr="00174AB8" w:rsidRDefault="00932400" w:rsidP="009F63A7">
      <w:pPr>
        <w:pStyle w:val="c3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sz w:val="22"/>
          <w:szCs w:val="22"/>
        </w:rPr>
      </w:pPr>
      <w:r w:rsidRPr="00174AB8">
        <w:rPr>
          <w:sz w:val="28"/>
          <w:szCs w:val="28"/>
        </w:rPr>
        <w:t xml:space="preserve">Цель: воспитание и приобщение детей к элементарным общепринятым нормам и правилам взаимоотношения со сверстниками и взрослыми. Умение общаться в </w:t>
      </w:r>
      <w:r w:rsidRPr="00174AB8">
        <w:rPr>
          <w:sz w:val="28"/>
          <w:szCs w:val="28"/>
        </w:rPr>
        <w:lastRenderedPageBreak/>
        <w:t xml:space="preserve">коллективе сверстников и </w:t>
      </w:r>
      <w:proofErr w:type="gramStart"/>
      <w:r w:rsidRPr="00174AB8">
        <w:rPr>
          <w:sz w:val="28"/>
          <w:szCs w:val="28"/>
        </w:rPr>
        <w:t>со</w:t>
      </w:r>
      <w:proofErr w:type="gramEnd"/>
      <w:r w:rsidRPr="00174AB8">
        <w:rPr>
          <w:sz w:val="28"/>
          <w:szCs w:val="28"/>
        </w:rPr>
        <w:t xml:space="preserve"> взрослыми поможет в школе  </w:t>
      </w:r>
      <w:r w:rsidRPr="00174AB8">
        <w:rPr>
          <w:rStyle w:val="c0"/>
          <w:sz w:val="28"/>
          <w:szCs w:val="28"/>
        </w:rPr>
        <w:t>построить отношения с учителем и  учениками.</w:t>
      </w:r>
    </w:p>
    <w:p w:rsidR="00932400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74AB8">
        <w:rPr>
          <w:i/>
          <w:color w:val="auto"/>
          <w:sz w:val="28"/>
          <w:szCs w:val="28"/>
        </w:rPr>
        <w:t xml:space="preserve">проведение мониторинга по определению готовности детей к школе; </w:t>
      </w:r>
    </w:p>
    <w:p w:rsidR="00932400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F1BC7">
        <w:rPr>
          <w:i/>
          <w:color w:val="auto"/>
          <w:sz w:val="28"/>
          <w:szCs w:val="28"/>
        </w:rPr>
        <w:t xml:space="preserve">открытые уроки и посещение занятий в ДОУ; </w:t>
      </w:r>
    </w:p>
    <w:p w:rsidR="00932400" w:rsidRPr="001F1BC7" w:rsidRDefault="00932400" w:rsidP="001F1BC7">
      <w:pPr>
        <w:pStyle w:val="Default"/>
        <w:numPr>
          <w:ilvl w:val="0"/>
          <w:numId w:val="36"/>
        </w:numPr>
        <w:ind w:left="0"/>
        <w:rPr>
          <w:i/>
          <w:color w:val="auto"/>
          <w:sz w:val="28"/>
          <w:szCs w:val="28"/>
        </w:rPr>
      </w:pPr>
      <w:r w:rsidRPr="001F1BC7">
        <w:rPr>
          <w:i/>
          <w:color w:val="auto"/>
          <w:sz w:val="28"/>
          <w:szCs w:val="28"/>
        </w:rPr>
        <w:t xml:space="preserve">педагогические и психологические наблюдения. </w:t>
      </w:r>
    </w:p>
    <w:p w:rsidR="00932400" w:rsidRPr="001F1BC7" w:rsidRDefault="00932400" w:rsidP="001F1BC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>В дни осенних школьных каникул учителя 4-х классов приходят к нам в детский сад для просмотра образовательной деятельности с детьми подготовительных групп. Обсуждаем, делимся опытом.</w:t>
      </w:r>
    </w:p>
    <w:p w:rsidR="00932400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Мной проведен мониторинг </w:t>
      </w:r>
      <w:r w:rsidRPr="00174AB8">
        <w:rPr>
          <w:rFonts w:ascii="Times New Roman" w:hAnsi="Times New Roman"/>
          <w:sz w:val="28"/>
          <w:szCs w:val="28"/>
        </w:rPr>
        <w:t>для выявления  интеллектуальных и личностных особенностей  детей, поступающих в школу</w:t>
      </w:r>
      <w:r>
        <w:rPr>
          <w:rFonts w:ascii="Times New Roman" w:hAnsi="Times New Roman"/>
          <w:sz w:val="28"/>
          <w:szCs w:val="28"/>
        </w:rPr>
        <w:t>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Выпускникам заполняются карты индивидуального развития, которые в дальнейшем просматривает учитель. Все это позволяет создать единую систему информационного обеспечения учителя, позволяющую получать сведения об особенностях развития каждого ребенка который пришел в школу.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В своей работе использую следующую литературу для диагностики: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Семаго Н.Я., Семаго М.М Диагностический комплект «Исследование особенностей развития познавательной сферы детей дошкольного и младшего школьного возрастов»</w:t>
      </w:r>
      <w:proofErr w:type="gramStart"/>
      <w:r w:rsidRPr="00174AB8">
        <w:rPr>
          <w:rFonts w:ascii="Times New Roman" w:hAnsi="Times New Roman"/>
          <w:sz w:val="28"/>
          <w:szCs w:val="28"/>
        </w:rPr>
        <w:t xml:space="preserve"> </w:t>
      </w:r>
      <w:r w:rsidRPr="00174AB8">
        <w:rPr>
          <w:rStyle w:val="bold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«Составители: Рябкова И.В., Окунева Е.А.Изучение интеллектуальных и личностных особенностей  детей, поступающих в школу».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Павлова Н.Н, Руденко Л.Г.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4AB8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3272F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кспресс-диагностика в детском саду.</w:t>
      </w:r>
      <w:r w:rsidRPr="003272F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Комплект материалом для педагогов-психологов детских дошкольных образовательных учреждений.</w:t>
      </w:r>
      <w:r w:rsidRPr="00174AB8">
        <w:rPr>
          <w:rStyle w:val="bold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Иванова Т.В. Диагностика готовности ребенка к школе.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Денисова Н.Д. Диагностика эмоционально-личностного развития дошкольников 3-7 лет.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Пасечник Л.В.Материалы для диагностики психологической готовности детей 6-7 лет к обучению в школе. </w:t>
      </w:r>
    </w:p>
    <w:p w:rsidR="00932400" w:rsidRPr="00174AB8" w:rsidRDefault="00932400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Веракса А.Н. Индивидуальная психологическая диагностика ребенка 5-7 лет.</w:t>
      </w:r>
    </w:p>
    <w:p w:rsidR="00932400" w:rsidRPr="00A8309C" w:rsidRDefault="0064003F" w:rsidP="009F63A7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Афонькина Ю. А.</w:t>
        </w:r>
      </w:hyperlink>
      <w:r w:rsidR="00932400" w:rsidRPr="001F1BC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32400" w:rsidRPr="001F1BC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8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Белотелова Т. Э.</w:t>
        </w:r>
      </w:hyperlink>
      <w:r w:rsidR="00932400" w:rsidRPr="001F1BC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932400" w:rsidRPr="001F1BC7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9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Борисова О. Е.</w:t>
        </w:r>
      </w:hyperlink>
      <w:r w:rsidR="00932400" w:rsidRPr="009F63A7">
        <w:rPr>
          <w:rFonts w:ascii="Times New Roman" w:hAnsi="Times New Roman"/>
          <w:kern w:val="36"/>
          <w:sz w:val="28"/>
          <w:szCs w:val="28"/>
        </w:rPr>
        <w:t>Психологическая диагностика готовности к обучению детей 5-7 лет.</w:t>
      </w:r>
      <w:r w:rsidR="00932400" w:rsidRPr="009F63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>Которая</w:t>
      </w:r>
      <w:proofErr w:type="gramEnd"/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 xml:space="preserve"> включает пакет диагностических методик, позволяющих исследовать информационный, личностно-мотивационный, психофизиологический показатели уровня предшкольной подготовки старших дошкольников с учетом требований</w:t>
      </w:r>
      <w:r w:rsidR="00932400" w:rsidRPr="00A8309C"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> </w:t>
      </w:r>
      <w:hyperlink r:id="rId10" w:tooltip="фгос" w:history="1">
        <w:r w:rsidR="00932400" w:rsidRPr="00A8309C">
          <w:rPr>
            <w:rStyle w:val="a9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CFCFC"/>
          </w:rPr>
          <w:t>ФГОС</w:t>
        </w:r>
      </w:hyperlink>
      <w:r w:rsidR="00932400" w:rsidRPr="00A8309C">
        <w:rPr>
          <w:rStyle w:val="apple-converted-space"/>
          <w:rFonts w:ascii="Times New Roman" w:hAnsi="Times New Roman"/>
          <w:sz w:val="28"/>
          <w:szCs w:val="28"/>
          <w:shd w:val="clear" w:color="auto" w:fill="FCFCFC"/>
        </w:rPr>
        <w:t> </w:t>
      </w:r>
      <w:r w:rsidR="00932400" w:rsidRPr="00A8309C">
        <w:rPr>
          <w:rFonts w:ascii="Times New Roman" w:hAnsi="Times New Roman"/>
          <w:sz w:val="28"/>
          <w:szCs w:val="28"/>
          <w:shd w:val="clear" w:color="auto" w:fill="FCFCFC"/>
        </w:rPr>
        <w:t>ДО.</w:t>
      </w:r>
    </w:p>
    <w:p w:rsidR="00932400" w:rsidRPr="009F63A7" w:rsidRDefault="00932400" w:rsidP="009F63A7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63A7">
        <w:rPr>
          <w:rFonts w:ascii="Times New Roman" w:hAnsi="Times New Roman"/>
          <w:i/>
          <w:spacing w:val="-1"/>
          <w:sz w:val="28"/>
          <w:szCs w:val="28"/>
        </w:rPr>
        <w:t>Коррекционно-развивающих занятий по подго</w:t>
      </w:r>
      <w:r w:rsidRPr="009F63A7">
        <w:rPr>
          <w:rFonts w:ascii="Times New Roman" w:hAnsi="Times New Roman"/>
          <w:i/>
          <w:spacing w:val="4"/>
          <w:sz w:val="28"/>
          <w:szCs w:val="28"/>
        </w:rPr>
        <w:t>товке детей к школе.</w:t>
      </w:r>
    </w:p>
    <w:p w:rsidR="00932400" w:rsidRPr="009F63A7" w:rsidRDefault="00932400" w:rsidP="009F63A7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F63A7">
        <w:rPr>
          <w:sz w:val="28"/>
          <w:szCs w:val="28"/>
        </w:rPr>
        <w:t xml:space="preserve">В своей работе использую литература для подготовки детей к школе </w:t>
      </w:r>
    </w:p>
    <w:p w:rsidR="00932400" w:rsidRPr="009F63A7" w:rsidRDefault="00932400" w:rsidP="009F63A7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alibri" w:hAnsi="Calibri"/>
          <w:sz w:val="22"/>
          <w:szCs w:val="22"/>
        </w:rPr>
      </w:pPr>
      <w:r w:rsidRPr="009F63A7">
        <w:rPr>
          <w:spacing w:val="10"/>
          <w:sz w:val="28"/>
          <w:szCs w:val="28"/>
        </w:rPr>
        <w:t>Останкова Ю.В.</w:t>
      </w:r>
      <w:r w:rsidRPr="009F63A7">
        <w:rPr>
          <w:sz w:val="28"/>
          <w:szCs w:val="28"/>
        </w:rPr>
        <w:t xml:space="preserve"> </w:t>
      </w:r>
      <w:r w:rsidRPr="009F63A7">
        <w:rPr>
          <w:bCs/>
          <w:spacing w:val="-1"/>
          <w:sz w:val="28"/>
          <w:szCs w:val="28"/>
        </w:rPr>
        <w:t xml:space="preserve">Система </w:t>
      </w:r>
      <w:r w:rsidRPr="009F63A7">
        <w:rPr>
          <w:spacing w:val="-1"/>
          <w:sz w:val="28"/>
          <w:szCs w:val="28"/>
        </w:rPr>
        <w:t>коррекционно-развивающих занятий по подго</w:t>
      </w:r>
      <w:r w:rsidRPr="009F63A7">
        <w:rPr>
          <w:spacing w:val="4"/>
          <w:sz w:val="28"/>
          <w:szCs w:val="28"/>
        </w:rPr>
        <w:t xml:space="preserve">товке детей к школе. </w:t>
      </w:r>
    </w:p>
    <w:p w:rsidR="00932400" w:rsidRPr="001F1BC7" w:rsidRDefault="0064003F" w:rsidP="009F63A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1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Куражева Н.Ю.</w:t>
        </w:r>
      </w:hyperlink>
      <w:r w:rsidR="00932400" w:rsidRPr="001F1BC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932400" w:rsidRPr="001F1BC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Цветик-семицветик. 6-7 лет. Программа психолого-педагогических занятий для дошкольников</w:t>
        </w:r>
      </w:hyperlink>
      <w:r w:rsidR="00932400" w:rsidRPr="001F1BC7">
        <w:rPr>
          <w:rFonts w:ascii="Times New Roman" w:hAnsi="Times New Roman"/>
          <w:sz w:val="28"/>
          <w:szCs w:val="28"/>
        </w:rPr>
        <w:t>.</w:t>
      </w:r>
    </w:p>
    <w:p w:rsidR="00932400" w:rsidRPr="00174AB8" w:rsidRDefault="00932400" w:rsidP="009F63A7">
      <w:pPr>
        <w:pStyle w:val="Default"/>
        <w:rPr>
          <w:b/>
          <w:color w:val="auto"/>
          <w:sz w:val="28"/>
          <w:szCs w:val="28"/>
        </w:rPr>
      </w:pPr>
      <w:r w:rsidRPr="00174AB8">
        <w:rPr>
          <w:b/>
          <w:color w:val="auto"/>
          <w:sz w:val="28"/>
          <w:szCs w:val="28"/>
        </w:rPr>
        <w:t xml:space="preserve">3. Сотрудничество с родителями: 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родительские собрания; </w:t>
      </w:r>
      <w:r>
        <w:rPr>
          <w:color w:val="auto"/>
          <w:sz w:val="28"/>
          <w:szCs w:val="28"/>
        </w:rPr>
        <w:t xml:space="preserve">в начале учебного года на родительском собрании подготовительных групп приглашается психолог школы. В этом году мне не удалось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 xml:space="preserve"> присутствовать, так как в данном детском саду работаю с января. В дальнейшем планирую присутствовать на родительских собраниях.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lastRenderedPageBreak/>
        <w:t xml:space="preserve">В апреле в школе проходит день открытых дверей, в этот день учителя ждут родителей с детьми за урок, посидеть за партой, встретится с учителями, и побыть в атмосфере школы. </w:t>
      </w:r>
    </w:p>
    <w:p w:rsidR="00932400" w:rsidRPr="00174AB8" w:rsidRDefault="00932400" w:rsidP="009F63A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КЛУБ ВЫХОДНОГО ДНЯ</w:t>
      </w:r>
    </w:p>
    <w:p w:rsidR="00932400" w:rsidRPr="00174AB8" w:rsidRDefault="00932400" w:rsidP="009F63A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74AB8">
        <w:rPr>
          <w:rFonts w:ascii="Times New Roman" w:hAnsi="Times New Roman"/>
          <w:bCs/>
          <w:sz w:val="28"/>
          <w:szCs w:val="28"/>
        </w:rPr>
        <w:t>В рамках V областного форума для родителей "Большая перемена"</w:t>
      </w:r>
    </w:p>
    <w:p w:rsidR="00932400" w:rsidRPr="00174AB8" w:rsidRDefault="00932400" w:rsidP="009F63A7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>Провела коррекционно-развивающее занятие  совместно с родителями и  детьми старших и подготовительных групп «Путешествие в страну Общения»</w:t>
      </w:r>
    </w:p>
    <w:p w:rsidR="00932400" w:rsidRPr="00174AB8" w:rsidRDefault="00932400" w:rsidP="009F63A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 w:rsidRPr="00174AB8">
        <w:rPr>
          <w:rFonts w:ascii="Times New Roman" w:hAnsi="Times New Roman"/>
          <w:sz w:val="28"/>
          <w:szCs w:val="28"/>
        </w:rPr>
        <w:t xml:space="preserve">  Рассказала родителям, </w:t>
      </w:r>
      <w:r w:rsidRPr="00174AB8">
        <w:rPr>
          <w:rFonts w:ascii="Times New Roman" w:hAnsi="Times New Roman"/>
          <w:bCs/>
          <w:sz w:val="28"/>
        </w:rPr>
        <w:t xml:space="preserve">как подготовить детей к школе. </w:t>
      </w:r>
      <w:r w:rsidRPr="00174AB8">
        <w:rPr>
          <w:rFonts w:ascii="Times New Roman" w:hAnsi="Times New Roman"/>
          <w:sz w:val="28"/>
          <w:szCs w:val="28"/>
        </w:rPr>
        <w:t>С какими проблемами могут столкнуться.</w:t>
      </w: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У родителей была возможность задать интересующие вопросы, на личном опыте.</w:t>
      </w:r>
    </w:p>
    <w:p w:rsidR="00932400" w:rsidRPr="00174AB8" w:rsidRDefault="00932400" w:rsidP="009F63A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п</w:t>
      </w:r>
      <w:r w:rsidRPr="00174AB8">
        <w:rPr>
          <w:rFonts w:ascii="Times New Roman" w:hAnsi="Times New Roman"/>
          <w:sz w:val="28"/>
          <w:szCs w:val="28"/>
        </w:rPr>
        <w:t>рактикум «Коммуникативные игры как средство общения взрослых с детьми».</w:t>
      </w:r>
    </w:p>
    <w:p w:rsidR="00932400" w:rsidRDefault="00932400" w:rsidP="009F63A7">
      <w:pPr>
        <w:pStyle w:val="Default"/>
        <w:jc w:val="both"/>
        <w:rPr>
          <w:color w:val="auto"/>
          <w:sz w:val="28"/>
          <w:szCs w:val="28"/>
        </w:rPr>
      </w:pPr>
    </w:p>
    <w:p w:rsidR="00932400" w:rsidRPr="00174AB8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индивидуальные </w:t>
      </w:r>
      <w:r w:rsidRPr="00174AB8">
        <w:rPr>
          <w:color w:val="auto"/>
          <w:sz w:val="28"/>
          <w:szCs w:val="28"/>
        </w:rPr>
        <w:t xml:space="preserve">консультации; </w:t>
      </w:r>
    </w:p>
    <w:p w:rsidR="00932400" w:rsidRDefault="00932400" w:rsidP="009F63A7">
      <w:pPr>
        <w:pStyle w:val="Default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дни открытых дверей</w:t>
      </w:r>
      <w:r>
        <w:rPr>
          <w:color w:val="auto"/>
          <w:sz w:val="28"/>
          <w:szCs w:val="28"/>
        </w:rPr>
        <w:t xml:space="preserve">;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 23 мая по 27 мая в нашем детском саду будет проходить день открытых дверей для родителей подготовительных групп.</w:t>
      </w:r>
      <w:r w:rsidRPr="00174A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течение недели родители могут придти ко мне на занятие, узнать результаты диагностики.</w:t>
      </w:r>
    </w:p>
    <w:p w:rsidR="00932400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74AB8">
        <w:rPr>
          <w:color w:val="auto"/>
          <w:sz w:val="28"/>
          <w:szCs w:val="28"/>
        </w:rPr>
        <w:t>- визуальные средства общения (В подготовительных группах оформлен уголок Первоклассника, который  мной постоянно обновляется новой информацией, пополн</w:t>
      </w:r>
      <w:r>
        <w:rPr>
          <w:color w:val="auto"/>
          <w:sz w:val="28"/>
          <w:szCs w:val="28"/>
        </w:rPr>
        <w:t>яется буклетами, памятками</w:t>
      </w:r>
      <w:r w:rsidRPr="00174AB8">
        <w:rPr>
          <w:color w:val="auto"/>
          <w:sz w:val="28"/>
          <w:szCs w:val="28"/>
        </w:rPr>
        <w:t xml:space="preserve">); </w:t>
      </w:r>
    </w:p>
    <w:p w:rsidR="00932400" w:rsidRPr="00174AB8" w:rsidRDefault="00932400" w:rsidP="009F63A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официальном сайте детского сада</w:t>
      </w:r>
      <w:r w:rsidRPr="00174A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открыта  страничка психолога, где размещается вся необходимая информация для родителей, будущих первоклассников. </w:t>
      </w:r>
    </w:p>
    <w:p w:rsidR="00932400" w:rsidRDefault="00932400" w:rsidP="00CA44E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 п</w:t>
      </w:r>
      <w:r w:rsidRPr="00174AB8">
        <w:rPr>
          <w:rFonts w:ascii="Times New Roman" w:hAnsi="Times New Roman"/>
          <w:sz w:val="28"/>
          <w:szCs w:val="28"/>
          <w:shd w:val="clear" w:color="auto" w:fill="FFFFFF"/>
        </w:rPr>
        <w:t>роблема преемственности может быть успешно решена при тесном взаимодействии детского сада и школы. Выиграют от этого все, особенно дети.</w:t>
      </w:r>
    </w:p>
    <w:p w:rsidR="00932400" w:rsidRDefault="00932400" w:rsidP="00CA44ED">
      <w:pPr>
        <w:shd w:val="clear" w:color="auto" w:fill="FFFFFF"/>
        <w:spacing w:after="0" w:line="240" w:lineRule="auto"/>
        <w:jc w:val="both"/>
      </w:pPr>
      <w:r w:rsidRPr="00174AB8">
        <w:rPr>
          <w:rFonts w:ascii="Times New Roman" w:hAnsi="Times New Roman"/>
          <w:sz w:val="28"/>
        </w:rPr>
        <w:t>Ожидаемые результаты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</w:pPr>
      <w:r w:rsidRPr="00CA44ED">
        <w:rPr>
          <w:rFonts w:ascii="Times New Roman" w:hAnsi="Times New Roman"/>
          <w:sz w:val="28"/>
        </w:rPr>
        <w:t>Обеспечение успешности ребенка на начальных этапах обучения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Снижение процента первоклассников с высоким уровнем дезадаптации к школьному обучению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Положительная динамика освоения основных общеобразовательных программ каждым ребенком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Общая положительная динамика психического и физического здоровья детей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Мотивационная готовность детей к обучению в школе</w:t>
      </w:r>
    </w:p>
    <w:p w:rsidR="00932400" w:rsidRPr="00CA44ED" w:rsidRDefault="00932400" w:rsidP="00CA44E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cs="Arial"/>
        </w:rPr>
      </w:pPr>
      <w:r w:rsidRPr="00CA44ED">
        <w:rPr>
          <w:rFonts w:ascii="Times New Roman" w:hAnsi="Times New Roman"/>
          <w:sz w:val="28"/>
        </w:rPr>
        <w:t>Создание системы преемственности ДОУ и школы как необходимое условие непрерывного образования</w:t>
      </w: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4E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49486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32400" w:rsidRPr="001249A5" w:rsidRDefault="00932400" w:rsidP="00CA4F4F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sectPr w:rsidR="00932400" w:rsidRPr="001249A5" w:rsidSect="00BA10C1">
      <w:footerReference w:type="default" r:id="rId13"/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00" w:rsidRDefault="00932400" w:rsidP="00B053FC">
      <w:pPr>
        <w:spacing w:after="0" w:line="240" w:lineRule="auto"/>
      </w:pPr>
      <w:r>
        <w:separator/>
      </w:r>
    </w:p>
  </w:endnote>
  <w:endnote w:type="continuationSeparator" w:id="1">
    <w:p w:rsidR="00932400" w:rsidRDefault="00932400" w:rsidP="00B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00" w:rsidRDefault="0064003F">
    <w:pPr>
      <w:pStyle w:val="a5"/>
      <w:jc w:val="right"/>
    </w:pPr>
    <w:fldSimple w:instr=" PAGE   \* MERGEFORMAT ">
      <w:r w:rsidR="00494860">
        <w:rPr>
          <w:noProof/>
        </w:rPr>
        <w:t>3</w:t>
      </w:r>
    </w:fldSimple>
  </w:p>
  <w:p w:rsidR="00932400" w:rsidRDefault="009324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00" w:rsidRDefault="00932400" w:rsidP="00B053FC">
      <w:pPr>
        <w:spacing w:after="0" w:line="240" w:lineRule="auto"/>
      </w:pPr>
      <w:r>
        <w:separator/>
      </w:r>
    </w:p>
  </w:footnote>
  <w:footnote w:type="continuationSeparator" w:id="1">
    <w:p w:rsidR="00932400" w:rsidRDefault="00932400" w:rsidP="00B05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2D5"/>
    <w:multiLevelType w:val="hybridMultilevel"/>
    <w:tmpl w:val="1BD2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90258"/>
    <w:multiLevelType w:val="multilevel"/>
    <w:tmpl w:val="31B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B71AA"/>
    <w:multiLevelType w:val="multilevel"/>
    <w:tmpl w:val="8E0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C3252"/>
    <w:multiLevelType w:val="hybridMultilevel"/>
    <w:tmpl w:val="6CC6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A17"/>
    <w:multiLevelType w:val="multilevel"/>
    <w:tmpl w:val="463C0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6165C5"/>
    <w:multiLevelType w:val="multilevel"/>
    <w:tmpl w:val="1902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002CE3"/>
    <w:multiLevelType w:val="multilevel"/>
    <w:tmpl w:val="89E4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3F2837"/>
    <w:multiLevelType w:val="hybridMultilevel"/>
    <w:tmpl w:val="F10AB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302AF5"/>
    <w:multiLevelType w:val="multilevel"/>
    <w:tmpl w:val="5DE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97EC5"/>
    <w:multiLevelType w:val="multilevel"/>
    <w:tmpl w:val="2A64B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B5C72"/>
    <w:multiLevelType w:val="hybridMultilevel"/>
    <w:tmpl w:val="8438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F7582"/>
    <w:multiLevelType w:val="hybridMultilevel"/>
    <w:tmpl w:val="7A7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27ED"/>
    <w:multiLevelType w:val="hybridMultilevel"/>
    <w:tmpl w:val="C68A5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E5B"/>
    <w:multiLevelType w:val="multilevel"/>
    <w:tmpl w:val="6D9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72427E"/>
    <w:multiLevelType w:val="multilevel"/>
    <w:tmpl w:val="29D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DA68D4"/>
    <w:multiLevelType w:val="multilevel"/>
    <w:tmpl w:val="C4CE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DD3FA0"/>
    <w:multiLevelType w:val="multilevel"/>
    <w:tmpl w:val="5F48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952305"/>
    <w:multiLevelType w:val="hybridMultilevel"/>
    <w:tmpl w:val="4926A24A"/>
    <w:lvl w:ilvl="0" w:tplc="901CF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6EC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CC1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48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4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C1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2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63B72"/>
    <w:multiLevelType w:val="multilevel"/>
    <w:tmpl w:val="8FB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D31B83"/>
    <w:multiLevelType w:val="hybridMultilevel"/>
    <w:tmpl w:val="DB9C8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9567D"/>
    <w:multiLevelType w:val="multilevel"/>
    <w:tmpl w:val="81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A12CE"/>
    <w:multiLevelType w:val="multilevel"/>
    <w:tmpl w:val="23D85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E0AC0"/>
    <w:multiLevelType w:val="hybridMultilevel"/>
    <w:tmpl w:val="A1B880EA"/>
    <w:lvl w:ilvl="0" w:tplc="FF62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0CC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EC0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BE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649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64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F4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8F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30F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4625A6"/>
    <w:multiLevelType w:val="hybridMultilevel"/>
    <w:tmpl w:val="06FADD78"/>
    <w:lvl w:ilvl="0" w:tplc="23D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1EE69D3"/>
    <w:multiLevelType w:val="multilevel"/>
    <w:tmpl w:val="2DB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41B8"/>
    <w:multiLevelType w:val="hybridMultilevel"/>
    <w:tmpl w:val="D76C010A"/>
    <w:lvl w:ilvl="0" w:tplc="23D4F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56C0C"/>
    <w:multiLevelType w:val="hybridMultilevel"/>
    <w:tmpl w:val="B16AA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7CB"/>
    <w:multiLevelType w:val="hybridMultilevel"/>
    <w:tmpl w:val="8518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90E8D"/>
    <w:multiLevelType w:val="multilevel"/>
    <w:tmpl w:val="E64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4D65E0"/>
    <w:multiLevelType w:val="multilevel"/>
    <w:tmpl w:val="1AA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7E6"/>
    <w:multiLevelType w:val="multilevel"/>
    <w:tmpl w:val="4AD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E87827"/>
    <w:multiLevelType w:val="hybridMultilevel"/>
    <w:tmpl w:val="D242D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75D75"/>
    <w:multiLevelType w:val="hybridMultilevel"/>
    <w:tmpl w:val="489E55D2"/>
    <w:lvl w:ilvl="0" w:tplc="F3DE14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AC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8E7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3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26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03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8DC"/>
    <w:multiLevelType w:val="multilevel"/>
    <w:tmpl w:val="29DC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B3628E"/>
    <w:multiLevelType w:val="hybridMultilevel"/>
    <w:tmpl w:val="75ACA34A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3B4082A"/>
    <w:multiLevelType w:val="hybridMultilevel"/>
    <w:tmpl w:val="6E08A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079EB"/>
    <w:multiLevelType w:val="hybridMultilevel"/>
    <w:tmpl w:val="E0E8B2C8"/>
    <w:lvl w:ilvl="0" w:tplc="23D4F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C17905"/>
    <w:multiLevelType w:val="hybridMultilevel"/>
    <w:tmpl w:val="16EE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3992"/>
    <w:multiLevelType w:val="multilevel"/>
    <w:tmpl w:val="B5D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21"/>
  </w:num>
  <w:num w:numId="8">
    <w:abstractNumId w:val="5"/>
  </w:num>
  <w:num w:numId="9">
    <w:abstractNumId w:val="28"/>
  </w:num>
  <w:num w:numId="10">
    <w:abstractNumId w:val="2"/>
  </w:num>
  <w:num w:numId="11">
    <w:abstractNumId w:val="8"/>
  </w:num>
  <w:num w:numId="12">
    <w:abstractNumId w:val="30"/>
  </w:num>
  <w:num w:numId="13">
    <w:abstractNumId w:val="20"/>
  </w:num>
  <w:num w:numId="14">
    <w:abstractNumId w:val="24"/>
  </w:num>
  <w:num w:numId="15">
    <w:abstractNumId w:val="18"/>
  </w:num>
  <w:num w:numId="16">
    <w:abstractNumId w:val="29"/>
  </w:num>
  <w:num w:numId="17">
    <w:abstractNumId w:val="33"/>
  </w:num>
  <w:num w:numId="18">
    <w:abstractNumId w:val="17"/>
  </w:num>
  <w:num w:numId="19">
    <w:abstractNumId w:val="32"/>
  </w:num>
  <w:num w:numId="20">
    <w:abstractNumId w:val="23"/>
  </w:num>
  <w:num w:numId="21">
    <w:abstractNumId w:val="1"/>
  </w:num>
  <w:num w:numId="22">
    <w:abstractNumId w:val="38"/>
  </w:num>
  <w:num w:numId="23">
    <w:abstractNumId w:val="37"/>
  </w:num>
  <w:num w:numId="24">
    <w:abstractNumId w:val="25"/>
  </w:num>
  <w:num w:numId="25">
    <w:abstractNumId w:val="36"/>
  </w:num>
  <w:num w:numId="26">
    <w:abstractNumId w:val="16"/>
  </w:num>
  <w:num w:numId="27">
    <w:abstractNumId w:val="4"/>
  </w:num>
  <w:num w:numId="28">
    <w:abstractNumId w:val="35"/>
  </w:num>
  <w:num w:numId="29">
    <w:abstractNumId w:val="12"/>
  </w:num>
  <w:num w:numId="30">
    <w:abstractNumId w:val="11"/>
  </w:num>
  <w:num w:numId="31">
    <w:abstractNumId w:val="31"/>
  </w:num>
  <w:num w:numId="32">
    <w:abstractNumId w:val="27"/>
  </w:num>
  <w:num w:numId="33">
    <w:abstractNumId w:val="10"/>
  </w:num>
  <w:num w:numId="34">
    <w:abstractNumId w:val="3"/>
  </w:num>
  <w:num w:numId="35">
    <w:abstractNumId w:val="34"/>
  </w:num>
  <w:num w:numId="36">
    <w:abstractNumId w:val="19"/>
  </w:num>
  <w:num w:numId="37">
    <w:abstractNumId w:val="7"/>
  </w:num>
  <w:num w:numId="38">
    <w:abstractNumId w:val="2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A5"/>
    <w:rsid w:val="00022582"/>
    <w:rsid w:val="000E16F9"/>
    <w:rsid w:val="001249A5"/>
    <w:rsid w:val="00156F32"/>
    <w:rsid w:val="00174AB8"/>
    <w:rsid w:val="001D73A4"/>
    <w:rsid w:val="001F1BC7"/>
    <w:rsid w:val="00215EB2"/>
    <w:rsid w:val="002304C5"/>
    <w:rsid w:val="00256DE5"/>
    <w:rsid w:val="0029049B"/>
    <w:rsid w:val="002B4663"/>
    <w:rsid w:val="002B7373"/>
    <w:rsid w:val="002C169A"/>
    <w:rsid w:val="00304AFF"/>
    <w:rsid w:val="003272F5"/>
    <w:rsid w:val="0036346B"/>
    <w:rsid w:val="00384FC9"/>
    <w:rsid w:val="00386F5F"/>
    <w:rsid w:val="003B317C"/>
    <w:rsid w:val="003E6518"/>
    <w:rsid w:val="0042504F"/>
    <w:rsid w:val="004428B5"/>
    <w:rsid w:val="00471BE3"/>
    <w:rsid w:val="00487D64"/>
    <w:rsid w:val="00494860"/>
    <w:rsid w:val="00533C09"/>
    <w:rsid w:val="005652B6"/>
    <w:rsid w:val="005D2CC7"/>
    <w:rsid w:val="005D553E"/>
    <w:rsid w:val="005E1AC8"/>
    <w:rsid w:val="0064003F"/>
    <w:rsid w:val="00640799"/>
    <w:rsid w:val="00640903"/>
    <w:rsid w:val="00662378"/>
    <w:rsid w:val="00671E4A"/>
    <w:rsid w:val="00692CB8"/>
    <w:rsid w:val="00756DEA"/>
    <w:rsid w:val="0076497A"/>
    <w:rsid w:val="00784CC3"/>
    <w:rsid w:val="007B7B70"/>
    <w:rsid w:val="008050AF"/>
    <w:rsid w:val="00883784"/>
    <w:rsid w:val="00892990"/>
    <w:rsid w:val="008E2A00"/>
    <w:rsid w:val="009011EF"/>
    <w:rsid w:val="00902F1C"/>
    <w:rsid w:val="00920950"/>
    <w:rsid w:val="00932400"/>
    <w:rsid w:val="00942812"/>
    <w:rsid w:val="00974698"/>
    <w:rsid w:val="00981AB9"/>
    <w:rsid w:val="009A0853"/>
    <w:rsid w:val="009E1740"/>
    <w:rsid w:val="009F63A7"/>
    <w:rsid w:val="00A03D53"/>
    <w:rsid w:val="00A12A11"/>
    <w:rsid w:val="00A561C4"/>
    <w:rsid w:val="00A70EFB"/>
    <w:rsid w:val="00A8309C"/>
    <w:rsid w:val="00AB745A"/>
    <w:rsid w:val="00AF7737"/>
    <w:rsid w:val="00B053FC"/>
    <w:rsid w:val="00BA10C1"/>
    <w:rsid w:val="00BA53E5"/>
    <w:rsid w:val="00BC491B"/>
    <w:rsid w:val="00BE3A85"/>
    <w:rsid w:val="00C11369"/>
    <w:rsid w:val="00C3516F"/>
    <w:rsid w:val="00C6242B"/>
    <w:rsid w:val="00C6267C"/>
    <w:rsid w:val="00CA44ED"/>
    <w:rsid w:val="00CA4F4F"/>
    <w:rsid w:val="00CD422C"/>
    <w:rsid w:val="00CD705F"/>
    <w:rsid w:val="00CD736D"/>
    <w:rsid w:val="00D146AC"/>
    <w:rsid w:val="00D147E2"/>
    <w:rsid w:val="00D16374"/>
    <w:rsid w:val="00D72234"/>
    <w:rsid w:val="00DA65B9"/>
    <w:rsid w:val="00DB0E72"/>
    <w:rsid w:val="00DB165B"/>
    <w:rsid w:val="00DB1A63"/>
    <w:rsid w:val="00DF4FF9"/>
    <w:rsid w:val="00E07756"/>
    <w:rsid w:val="00E37041"/>
    <w:rsid w:val="00E447A1"/>
    <w:rsid w:val="00F255AC"/>
    <w:rsid w:val="00F2581A"/>
    <w:rsid w:val="00F42F7B"/>
    <w:rsid w:val="00FB56A6"/>
    <w:rsid w:val="00FC54E4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C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634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626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46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267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2">
    <w:name w:val="c2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C3516F"/>
    <w:rPr>
      <w:rFonts w:cs="Times New Roman"/>
    </w:rPr>
  </w:style>
  <w:style w:type="paragraph" w:customStyle="1" w:styleId="c6">
    <w:name w:val="c6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C351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516F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B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53FC"/>
    <w:rPr>
      <w:rFonts w:cs="Times New Roman"/>
    </w:rPr>
  </w:style>
  <w:style w:type="paragraph" w:styleId="a5">
    <w:name w:val="footer"/>
    <w:basedOn w:val="a"/>
    <w:link w:val="a6"/>
    <w:uiPriority w:val="99"/>
    <w:rsid w:val="00B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53FC"/>
    <w:rPr>
      <w:rFonts w:cs="Times New Roman"/>
    </w:rPr>
  </w:style>
  <w:style w:type="paragraph" w:styleId="a7">
    <w:name w:val="List Paragraph"/>
    <w:basedOn w:val="a"/>
    <w:uiPriority w:val="99"/>
    <w:qFormat/>
    <w:rsid w:val="00B053FC"/>
    <w:pPr>
      <w:ind w:left="720"/>
      <w:contextualSpacing/>
    </w:pPr>
  </w:style>
  <w:style w:type="character" w:styleId="a8">
    <w:name w:val="Strong"/>
    <w:basedOn w:val="a0"/>
    <w:uiPriority w:val="99"/>
    <w:qFormat/>
    <w:rsid w:val="00671E4A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671E4A"/>
    <w:rPr>
      <w:rFonts w:cs="Times New Roman"/>
    </w:rPr>
  </w:style>
  <w:style w:type="character" w:styleId="a9">
    <w:name w:val="Hyperlink"/>
    <w:basedOn w:val="a0"/>
    <w:uiPriority w:val="99"/>
    <w:semiHidden/>
    <w:rsid w:val="00471BE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3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2C1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C1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authors/1323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hmag.ru/estore/authors/132321/" TargetMode="External"/><Relationship Id="rId12" Type="http://schemas.openxmlformats.org/officeDocument/2006/relationships/hyperlink" Target="http://tc-sfera.ru/books/6-7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c-sfera.ru/taxonomy/term/19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chmag.ru/estore/s46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authors/1323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2016-05-16T03:02:00Z</cp:lastPrinted>
  <dcterms:created xsi:type="dcterms:W3CDTF">2016-05-15T13:50:00Z</dcterms:created>
  <dcterms:modified xsi:type="dcterms:W3CDTF">2018-01-18T15:53:00Z</dcterms:modified>
</cp:coreProperties>
</file>