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2CD" w:rsidRPr="009732CD" w:rsidRDefault="009732CD" w:rsidP="009732C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9732CD">
        <w:rPr>
          <w:rFonts w:ascii="Times New Roman" w:hAnsi="Times New Roman" w:cs="Times New Roman"/>
          <w:b/>
          <w:sz w:val="36"/>
          <w:szCs w:val="36"/>
        </w:rPr>
        <w:t>«Сумочка для малыша»</w:t>
      </w:r>
    </w:p>
    <w:bookmarkEnd w:id="0"/>
    <w:p w:rsidR="009732CD" w:rsidRDefault="009732CD"/>
    <w:p w:rsidR="009732CD" w:rsidRDefault="009732CD"/>
    <w:p w:rsidR="009732CD" w:rsidRDefault="009732CD">
      <w:r w:rsidRPr="009732CD">
        <w:rPr>
          <w:noProof/>
          <w:lang w:eastAsia="ru-RU"/>
        </w:rPr>
        <w:drawing>
          <wp:inline distT="0" distB="0" distL="0" distR="0">
            <wp:extent cx="5535039" cy="4357306"/>
            <wp:effectExtent l="0" t="0" r="8890" b="5715"/>
            <wp:docPr id="1" name="Рисунок 1" descr="C:\Users\user\Desktop\мастерим - играем - развиваем\razvivayushie-knijki-dlya-malush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стерим - играем - развиваем\razvivayushie-knijki-dlya-malushe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811" cy="4372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2CD" w:rsidRPr="009732CD" w:rsidRDefault="009732CD">
      <w:pPr>
        <w:rPr>
          <w:rFonts w:ascii="Times New Roman" w:hAnsi="Times New Roman" w:cs="Times New Roman"/>
          <w:sz w:val="36"/>
          <w:szCs w:val="36"/>
        </w:rPr>
      </w:pPr>
      <w:r w:rsidRPr="009732CD">
        <w:rPr>
          <w:rFonts w:ascii="Times New Roman" w:hAnsi="Times New Roman" w:cs="Times New Roman"/>
          <w:sz w:val="36"/>
          <w:szCs w:val="36"/>
        </w:rPr>
        <w:t xml:space="preserve">Уникальное пособие для </w:t>
      </w:r>
      <w:r>
        <w:rPr>
          <w:rFonts w:ascii="Times New Roman" w:hAnsi="Times New Roman" w:cs="Times New Roman"/>
          <w:sz w:val="36"/>
          <w:szCs w:val="36"/>
        </w:rPr>
        <w:t xml:space="preserve">всестороннего развития </w:t>
      </w:r>
      <w:r w:rsidRPr="009732CD">
        <w:rPr>
          <w:rFonts w:ascii="Times New Roman" w:hAnsi="Times New Roman" w:cs="Times New Roman"/>
          <w:sz w:val="36"/>
          <w:szCs w:val="36"/>
        </w:rPr>
        <w:t>ребенка дома:</w:t>
      </w:r>
    </w:p>
    <w:p w:rsidR="009732CD" w:rsidRPr="009732CD" w:rsidRDefault="009732CD">
      <w:pPr>
        <w:rPr>
          <w:rFonts w:ascii="Times New Roman" w:hAnsi="Times New Roman" w:cs="Times New Roman"/>
          <w:sz w:val="36"/>
          <w:szCs w:val="36"/>
        </w:rPr>
      </w:pPr>
      <w:r w:rsidRPr="009732CD">
        <w:rPr>
          <w:rFonts w:ascii="Times New Roman" w:hAnsi="Times New Roman" w:cs="Times New Roman"/>
          <w:sz w:val="36"/>
          <w:szCs w:val="36"/>
        </w:rPr>
        <w:t xml:space="preserve">- математика, </w:t>
      </w:r>
    </w:p>
    <w:p w:rsidR="009732CD" w:rsidRPr="009732CD" w:rsidRDefault="009732CD">
      <w:pPr>
        <w:rPr>
          <w:rFonts w:ascii="Times New Roman" w:hAnsi="Times New Roman" w:cs="Times New Roman"/>
          <w:sz w:val="36"/>
          <w:szCs w:val="36"/>
        </w:rPr>
      </w:pPr>
      <w:r w:rsidRPr="009732CD">
        <w:rPr>
          <w:rFonts w:ascii="Times New Roman" w:hAnsi="Times New Roman" w:cs="Times New Roman"/>
          <w:sz w:val="36"/>
          <w:szCs w:val="36"/>
        </w:rPr>
        <w:t>- чтение,</w:t>
      </w:r>
    </w:p>
    <w:p w:rsidR="009732CD" w:rsidRPr="009732CD" w:rsidRDefault="009732CD">
      <w:pPr>
        <w:rPr>
          <w:rFonts w:ascii="Times New Roman" w:hAnsi="Times New Roman" w:cs="Times New Roman"/>
          <w:sz w:val="36"/>
          <w:szCs w:val="36"/>
        </w:rPr>
      </w:pPr>
      <w:r w:rsidRPr="009732CD">
        <w:rPr>
          <w:rFonts w:ascii="Times New Roman" w:hAnsi="Times New Roman" w:cs="Times New Roman"/>
          <w:sz w:val="36"/>
          <w:szCs w:val="36"/>
        </w:rPr>
        <w:t xml:space="preserve">- </w:t>
      </w:r>
      <w:proofErr w:type="spellStart"/>
      <w:r w:rsidRPr="009732CD">
        <w:rPr>
          <w:rFonts w:ascii="Times New Roman" w:hAnsi="Times New Roman" w:cs="Times New Roman"/>
          <w:sz w:val="36"/>
          <w:szCs w:val="36"/>
        </w:rPr>
        <w:t>сенсорика</w:t>
      </w:r>
      <w:proofErr w:type="spellEnd"/>
      <w:r w:rsidRPr="009732CD">
        <w:rPr>
          <w:rFonts w:ascii="Times New Roman" w:hAnsi="Times New Roman" w:cs="Times New Roman"/>
          <w:sz w:val="36"/>
          <w:szCs w:val="36"/>
        </w:rPr>
        <w:t>,</w:t>
      </w:r>
    </w:p>
    <w:p w:rsidR="009732CD" w:rsidRPr="009732CD" w:rsidRDefault="009732CD">
      <w:pPr>
        <w:rPr>
          <w:rFonts w:ascii="Times New Roman" w:hAnsi="Times New Roman" w:cs="Times New Roman"/>
          <w:sz w:val="36"/>
          <w:szCs w:val="36"/>
        </w:rPr>
      </w:pPr>
      <w:r w:rsidRPr="009732CD">
        <w:rPr>
          <w:rFonts w:ascii="Times New Roman" w:hAnsi="Times New Roman" w:cs="Times New Roman"/>
          <w:sz w:val="36"/>
          <w:szCs w:val="36"/>
        </w:rPr>
        <w:t>- мелкая моторика,</w:t>
      </w:r>
    </w:p>
    <w:p w:rsidR="009732CD" w:rsidRPr="009732CD" w:rsidRDefault="009732CD">
      <w:pPr>
        <w:rPr>
          <w:rFonts w:ascii="Times New Roman" w:hAnsi="Times New Roman" w:cs="Times New Roman"/>
          <w:sz w:val="36"/>
          <w:szCs w:val="36"/>
        </w:rPr>
      </w:pPr>
      <w:r w:rsidRPr="009732CD">
        <w:rPr>
          <w:rFonts w:ascii="Times New Roman" w:hAnsi="Times New Roman" w:cs="Times New Roman"/>
          <w:sz w:val="36"/>
          <w:szCs w:val="36"/>
        </w:rPr>
        <w:t>- цвет,</w:t>
      </w:r>
    </w:p>
    <w:p w:rsidR="009732CD" w:rsidRPr="009732CD" w:rsidRDefault="009732CD">
      <w:pPr>
        <w:rPr>
          <w:rFonts w:ascii="Times New Roman" w:hAnsi="Times New Roman" w:cs="Times New Roman"/>
          <w:sz w:val="36"/>
          <w:szCs w:val="36"/>
        </w:rPr>
      </w:pPr>
      <w:r w:rsidRPr="009732CD">
        <w:rPr>
          <w:rFonts w:ascii="Times New Roman" w:hAnsi="Times New Roman" w:cs="Times New Roman"/>
          <w:sz w:val="36"/>
          <w:szCs w:val="36"/>
        </w:rPr>
        <w:t>- форма,</w:t>
      </w:r>
    </w:p>
    <w:p w:rsidR="009732CD" w:rsidRPr="009732CD" w:rsidRDefault="009732C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величина </w:t>
      </w:r>
    </w:p>
    <w:p w:rsidR="009732CD" w:rsidRPr="009732CD" w:rsidRDefault="009732CD">
      <w:pPr>
        <w:rPr>
          <w:rFonts w:ascii="Times New Roman" w:hAnsi="Times New Roman" w:cs="Times New Roman"/>
          <w:sz w:val="36"/>
          <w:szCs w:val="36"/>
        </w:rPr>
      </w:pPr>
      <w:r w:rsidRPr="009732CD">
        <w:rPr>
          <w:rFonts w:ascii="Times New Roman" w:hAnsi="Times New Roman" w:cs="Times New Roman"/>
          <w:sz w:val="36"/>
          <w:szCs w:val="36"/>
        </w:rPr>
        <w:t>- социальное и предметное окружение</w:t>
      </w:r>
      <w:r>
        <w:rPr>
          <w:rFonts w:ascii="Times New Roman" w:hAnsi="Times New Roman" w:cs="Times New Roman"/>
          <w:sz w:val="36"/>
          <w:szCs w:val="36"/>
        </w:rPr>
        <w:t xml:space="preserve"> и т.д.</w:t>
      </w:r>
    </w:p>
    <w:sectPr w:rsidR="009732CD" w:rsidRPr="00973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1E1"/>
    <w:rsid w:val="00233068"/>
    <w:rsid w:val="005561E1"/>
    <w:rsid w:val="0097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191E5-E8CC-49F6-A978-BA19D6EC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183</Characters>
  <Application>Microsoft Office Word</Application>
  <DocSecurity>0</DocSecurity>
  <Lines>1</Lines>
  <Paragraphs>1</Paragraphs>
  <ScaleCrop>false</ScaleCrop>
  <Company>SPecialiST RePack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2018-01-10T13:01:00Z</dcterms:created>
  <dcterms:modified xsi:type="dcterms:W3CDTF">2018-01-10T13:05:00Z</dcterms:modified>
</cp:coreProperties>
</file>