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E2" w:rsidRDefault="008912E2" w:rsidP="00D3393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2E2" w:rsidRDefault="008912E2" w:rsidP="00D3393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2E2" w:rsidRDefault="008912E2" w:rsidP="00D3393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2E2" w:rsidRDefault="008912E2" w:rsidP="00D3393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2E2" w:rsidRDefault="008912E2" w:rsidP="00D3393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2E2" w:rsidRDefault="008912E2" w:rsidP="00D3393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2E2" w:rsidRDefault="008912E2" w:rsidP="00D3393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2E2" w:rsidRDefault="008912E2" w:rsidP="00D3393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2E2" w:rsidRPr="008912E2" w:rsidRDefault="008912E2" w:rsidP="008912E2">
      <w:pPr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8912E2" w:rsidRPr="008912E2" w:rsidRDefault="008912E2" w:rsidP="008912E2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8912E2" w:rsidRPr="008912E2" w:rsidRDefault="00D33938" w:rsidP="008912E2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8912E2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Педагогическая гостиная для педагогов</w:t>
      </w:r>
    </w:p>
    <w:p w:rsidR="008912E2" w:rsidRPr="008912E2" w:rsidRDefault="008912E2" w:rsidP="008912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8912E2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«</w:t>
      </w:r>
      <w:proofErr w:type="spellStart"/>
      <w:r w:rsidRPr="008912E2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Сторителлинг</w:t>
      </w:r>
      <w:proofErr w:type="spellEnd"/>
      <w:r w:rsidRPr="008912E2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»</w:t>
      </w:r>
    </w:p>
    <w:p w:rsidR="008912E2" w:rsidRDefault="008912E2" w:rsidP="008912E2">
      <w:pPr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2E2" w:rsidRDefault="008912E2" w:rsidP="008912E2">
      <w:pPr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2E2" w:rsidRDefault="008912E2" w:rsidP="008912E2">
      <w:pPr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2E2" w:rsidRDefault="008912E2" w:rsidP="00D3393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2E2" w:rsidRDefault="008912E2" w:rsidP="00D3393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2E2" w:rsidRDefault="008912E2" w:rsidP="00D3393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2E2" w:rsidRDefault="008912E2" w:rsidP="00D3393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2E2" w:rsidRDefault="008912E2" w:rsidP="00D3393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2E2" w:rsidRDefault="008912E2" w:rsidP="00D3393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2E2" w:rsidRDefault="008912E2" w:rsidP="00D3393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2E2" w:rsidRDefault="008912E2" w:rsidP="00D3393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2E2" w:rsidRDefault="008912E2" w:rsidP="00D3393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2E2" w:rsidRDefault="008912E2" w:rsidP="00D3393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2E2" w:rsidRDefault="008912E2" w:rsidP="00D3393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2E2" w:rsidRDefault="008912E2" w:rsidP="00D3393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2E2" w:rsidRDefault="008912E2" w:rsidP="00D3393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2E2" w:rsidRDefault="008912E2" w:rsidP="00D3393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2E2" w:rsidRDefault="008912E2" w:rsidP="00D3393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2E2" w:rsidRDefault="008912E2" w:rsidP="00D3393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2E2" w:rsidRDefault="008912E2" w:rsidP="00D3393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2E2" w:rsidRDefault="008912E2" w:rsidP="00D3393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12E2" w:rsidRDefault="008912E2" w:rsidP="00D3393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615B7" w:rsidRPr="00D33938" w:rsidRDefault="00B615B7" w:rsidP="00D3393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339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Сторителлинг</w:t>
      </w:r>
      <w:proofErr w:type="spellEnd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(англ. </w:t>
      </w:r>
      <w:proofErr w:type="spellStart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Storytelling</w:t>
      </w:r>
      <w:proofErr w:type="spellEnd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был изобретён  и успешно опробован на личном опыте Дэвидом </w:t>
      </w:r>
      <w:proofErr w:type="spellStart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Армстронгом</w:t>
      </w:r>
      <w:proofErr w:type="spellEnd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главой международной компании </w:t>
      </w:r>
      <w:proofErr w:type="spellStart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Armstrong</w:t>
      </w:r>
      <w:proofErr w:type="spellEnd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International</w:t>
      </w:r>
      <w:proofErr w:type="spellEnd"/>
      <w:r w:rsidR="005760A4"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5760A4" w:rsidRPr="00D3393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 xml:space="preserve">Системы и оборудование </w:t>
        </w:r>
        <w:proofErr w:type="spellStart"/>
        <w:r w:rsidR="005760A4" w:rsidRPr="00D3393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пароснабжения</w:t>
        </w:r>
        <w:proofErr w:type="spellEnd"/>
      </w:hyperlink>
      <w:proofErr w:type="gramStart"/>
      <w:r w:rsidR="005760A4" w:rsidRPr="00D33938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5760A4" w:rsidRPr="00D339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proofErr w:type="gramEnd"/>
      <w:r w:rsidR="005760A4" w:rsidRPr="00D33938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5760A4" w:rsidRPr="00D339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Паро-конденсатное оборудование</w:t>
      </w:r>
      <w:r w:rsidRPr="00D33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Разрабатывая свой метод, Дэвид  </w:t>
      </w:r>
      <w:proofErr w:type="spellStart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Армстронг</w:t>
      </w:r>
      <w:proofErr w:type="spellEnd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учел известный психологический фактор: истории более выразительны, увлекательны, интересны и легче ассоциируются с личным опытом, чем правила или директивы. Они лучше запоминаются, им придают больше значения и их влияние на поведение людей сильнее.</w:t>
      </w:r>
    </w:p>
    <w:p w:rsidR="00B615B7" w:rsidRPr="00D33938" w:rsidRDefault="00B615B7" w:rsidP="00D3393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  «</w:t>
      </w:r>
      <w:proofErr w:type="spellStart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Сторителлинг</w:t>
      </w:r>
      <w:proofErr w:type="spellEnd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употребляется сейчас все чаще и чаще. Что это такое и кому это нужно?</w:t>
      </w:r>
    </w:p>
    <w:p w:rsidR="00B615B7" w:rsidRPr="00D33938" w:rsidRDefault="00B615B7" w:rsidP="00D3393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самому слову можно заметить, что пришло оно к нам из английского языка и в буквальном переводе звучит как «рассказывание истории». Впрочем, в русском языке этому слову есть очень хороший синоним – «</w:t>
      </w:r>
      <w:proofErr w:type="spellStart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сказительство</w:t>
      </w:r>
      <w:proofErr w:type="spellEnd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то есть исполнение сказаний, искусство увлекательного рассказа.</w:t>
      </w:r>
    </w:p>
    <w:p w:rsidR="00B615B7" w:rsidRPr="00D33938" w:rsidRDefault="00B615B7" w:rsidP="00D3393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может вспомнить не один случай из жизни, когда услышанная им где-то история, или просто фраза внезапно помогла найти ответы на вопросы, решение для какой-то жизненной ситуации, вдохновила на совершение какого-то серьезного поступка. История, словно волшебный ключик, открыла дверь в какое-то таинственное пространство в голове, где нашлась необходимая информация, решимость, вдохновение, именно то, чего так не хватало раньше.</w:t>
      </w:r>
    </w:p>
    <w:p w:rsidR="00B615B7" w:rsidRPr="00D33938" w:rsidRDefault="00B615B7" w:rsidP="00D339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Вовремя и хорошо рассказанная история может повлиять на человека.  Как на слушателя, так и самого рассказчика.</w:t>
      </w:r>
    </w:p>
    <w:p w:rsidR="00B615B7" w:rsidRPr="00D33938" w:rsidRDefault="00B615B7" w:rsidP="00D3393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Сторителлинг</w:t>
      </w:r>
      <w:proofErr w:type="spellEnd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способствует развитию коммуникативной культуры, расширяет  познавательные возможности учащихся, его можно применять  на всех ступенях обучения в школе, включая начальную</w:t>
      </w:r>
      <w:proofErr w:type="gramStart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Плюсы   использования </w:t>
      </w:r>
      <w:proofErr w:type="spellStart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сторителлинга</w:t>
      </w:r>
      <w:proofErr w:type="spellEnd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начальных этапах обучения  заключаются в развитии грамотной речи   младших школьников, мыслительных процессов, воображения.  внимания, памяти , важен также весомый интеллектуальный, воспитательный и нравственный момент этого метода.</w:t>
      </w:r>
    </w:p>
    <w:p w:rsidR="00B615B7" w:rsidRPr="00D33938" w:rsidRDefault="00B615B7" w:rsidP="00D339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proofErr w:type="spellStart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Сторителлинг</w:t>
      </w:r>
      <w:proofErr w:type="spellEnd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End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хника, построенная на использовании историй с определенным сюжетом как способ передачи опыта для ре</w:t>
      </w:r>
      <w:r w:rsid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бенка  в процессе обучения.</w:t>
      </w: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  Практическая ценность  техники «</w:t>
      </w:r>
      <w:proofErr w:type="spellStart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Сторителинг</w:t>
      </w:r>
      <w:proofErr w:type="spellEnd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состоит в подборе историй, соответствующих возрастным интересам детей  и программным требованиям.</w:t>
      </w:r>
    </w:p>
    <w:p w:rsidR="00B615B7" w:rsidRPr="00D33938" w:rsidRDefault="00B615B7" w:rsidP="00D339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proofErr w:type="spellStart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Сторителлинг</w:t>
      </w:r>
      <w:proofErr w:type="spellEnd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эффективный вариант неформального обучения.</w:t>
      </w:r>
    </w:p>
    <w:p w:rsidR="00B615B7" w:rsidRPr="00D33938" w:rsidRDefault="00B615B7" w:rsidP="00D339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Современность диктует нам новые подходы к образованию и воспитанию подрастающего поколения. И сегодня вспоминается древняя практика такого воспитания через поучительные рассказы, легенды, мифы, истории.</w:t>
      </w:r>
    </w:p>
    <w:p w:rsidR="00B615B7" w:rsidRPr="00D33938" w:rsidRDefault="00B615B7" w:rsidP="00D339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Практика устных рассказов, соединяясь с цифровыми технологиями, становится новшеством в учебном процессе.  С помощью   цифровой технологии    </w:t>
      </w:r>
      <w:proofErr w:type="spellStart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сторителлинга</w:t>
      </w:r>
      <w:proofErr w:type="spellEnd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 можно мотивировать школьников к интенсивной учебе, сформировать у них представление о нравственности, этике, научить определенным поведенческим моделям.</w:t>
      </w:r>
    </w:p>
    <w:p w:rsidR="00B615B7" w:rsidRPr="00D33938" w:rsidRDefault="00B615B7" w:rsidP="00D339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</w:t>
      </w:r>
      <w:proofErr w:type="spellStart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Сторителлинг</w:t>
      </w:r>
      <w:proofErr w:type="spellEnd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фантастически эффективное  рассказывание историй!</w:t>
      </w:r>
    </w:p>
    <w:p w:rsidR="00B615B7" w:rsidRPr="00D33938" w:rsidRDefault="00B615B7" w:rsidP="00D339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древних времен в истории человечества рассказывание историй, выдуманных и невыдуманных, как в устной, так и в письменной форме, помогало передавать достижения поколений, колорит  культуры и семейные традиции.</w:t>
      </w:r>
    </w:p>
    <w:p w:rsidR="00B615B7" w:rsidRPr="00D33938" w:rsidRDefault="00B615B7" w:rsidP="00D339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</w:t>
      </w:r>
      <w:proofErr w:type="spellStart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Сторителлинг</w:t>
      </w:r>
      <w:proofErr w:type="spellEnd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древнейший способ человеческого общения.</w:t>
      </w:r>
    </w:p>
    <w:p w:rsidR="00B615B7" w:rsidRPr="00D33938" w:rsidRDefault="00B615B7" w:rsidP="00D339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Магические слова «Однажды, много лет назад…» заставляют замирать как детей, так и взрослых, потому что открывают двери в новый мир: мир, где все возможно.</w:t>
      </w:r>
    </w:p>
    <w:p w:rsidR="00B615B7" w:rsidRPr="00D33938" w:rsidRDefault="00B615B7" w:rsidP="00D339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proofErr w:type="spellStart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Сторителлинг</w:t>
      </w:r>
      <w:proofErr w:type="spellEnd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также и способ воспитания.</w:t>
      </w:r>
    </w:p>
    <w:p w:rsidR="00B615B7" w:rsidRPr="00D33938" w:rsidRDefault="00B615B7" w:rsidP="00D339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 </w:t>
      </w:r>
      <w:proofErr w:type="spellStart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Сторителлинга</w:t>
      </w:r>
      <w:proofErr w:type="spellEnd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учим своих детей слышать и воспринимать жизнь во всех её красках.</w:t>
      </w:r>
    </w:p>
    <w:p w:rsidR="00B615B7" w:rsidRPr="00D33938" w:rsidRDefault="00B615B7" w:rsidP="00D33938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Виды </w:t>
      </w:r>
      <w:proofErr w:type="spellStart"/>
      <w:r w:rsidRPr="00D339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сторителлинга</w:t>
      </w:r>
      <w:proofErr w:type="spellEnd"/>
      <w:r w:rsidRPr="00D339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B615B7" w:rsidRPr="00D33938" w:rsidRDefault="00B615B7" w:rsidP="00D339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Культурный</w:t>
      </w:r>
    </w:p>
    <w:p w:rsidR="00B615B7" w:rsidRPr="00D33938" w:rsidRDefault="00B615B7" w:rsidP="00D3393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Культурный  вид   </w:t>
      </w:r>
      <w:proofErr w:type="spellStart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сторителлинга</w:t>
      </w:r>
      <w:proofErr w:type="spellEnd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повествует о ценностях, нравственности и верованиях.</w:t>
      </w:r>
    </w:p>
    <w:p w:rsidR="00B615B7" w:rsidRPr="00D33938" w:rsidRDefault="00B615B7" w:rsidP="00D339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Члены общества хотят передать будущему поколению посредством историй перипетии их религиозных верований, чтобы они поняли через какие трудности, борьбу или  чудеса прошла вера. Мы можем читать истории о христианстве, иудаизме, индуизме, буддизме…</w:t>
      </w:r>
    </w:p>
    <w:p w:rsidR="00B615B7" w:rsidRPr="00D33938" w:rsidRDefault="00B615B7" w:rsidP="00D3393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Социальный</w:t>
      </w:r>
    </w:p>
    <w:p w:rsidR="00B615B7" w:rsidRPr="00D33938" w:rsidRDefault="00B615B7" w:rsidP="00D3393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Сплетни относятся к  социальному  виду  </w:t>
      </w:r>
      <w:proofErr w:type="spellStart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сторителлинга</w:t>
      </w:r>
      <w:proofErr w:type="spellEnd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Люди делятся новостями обо всем и обо всех, начиная с коллег по работе и заканчивая знаменитостями. Эта форма </w:t>
      </w:r>
      <w:proofErr w:type="spellStart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сторителлинга</w:t>
      </w:r>
      <w:proofErr w:type="spellEnd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нравится людям, понятна и удобна и объединяет людей в группки по интересам. Это успокаивает. Сплетничая о других, мы  забываем на время о своих проблемах. Иногда это может натолкнуть нас на мысль о том, как улучшить свою собственную жизнь.</w:t>
      </w:r>
    </w:p>
    <w:p w:rsidR="00B615B7" w:rsidRPr="00D33938" w:rsidRDefault="00B615B7" w:rsidP="00D3393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Мифы, легенды</w:t>
      </w:r>
    </w:p>
    <w:p w:rsidR="00B615B7" w:rsidRPr="00D33938" w:rsidRDefault="00B615B7" w:rsidP="00D3393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Мифы – особый вид историй, которые повествуют о возможно правдивых событиях, но это  трудно подтвердить, поскольку никто не знает точно, откуда миф пошел изначально. Мифы, сказки отражают культуру и напоминают нам, чего следует избегать в жизни, чтобы быть счастливым.  Два самых распространенных мифа у студентов, например, если преподаватель задает дополнительные вопросы, он непременно заваливает и всем известные магические действия лентяев, чтобы получить зачет  вроде пятака под пяткой, криков «</w:t>
      </w:r>
      <w:proofErr w:type="gramStart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Халява</w:t>
      </w:r>
      <w:proofErr w:type="gramEnd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приди», манипуляции с билетами и так далее.</w:t>
      </w:r>
    </w:p>
    <w:p w:rsidR="00B615B7" w:rsidRPr="00D33938" w:rsidRDefault="00B615B7" w:rsidP="00D3393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Необъяснимое</w:t>
      </w:r>
    </w:p>
    <w:p w:rsidR="00B615B7" w:rsidRPr="00D33938" w:rsidRDefault="00B615B7" w:rsidP="00D3393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обожают слушать истории о мистических существах, призраках, НЛО, ужасных людях. Некоторые из таких историй шутливо называют «</w:t>
      </w:r>
      <w:proofErr w:type="spellStart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прыгсториями</w:t>
      </w:r>
      <w:proofErr w:type="spellEnd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(калька с английского  “</w:t>
      </w:r>
      <w:proofErr w:type="spellStart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jump</w:t>
      </w:r>
      <w:proofErr w:type="spellEnd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story</w:t>
      </w:r>
      <w:proofErr w:type="spellEnd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”), когда неожиданный конец заставляет вас подскочить от страха на стуле. Эти истории помогают вам преодолеть собственные страхи перед неизвестным. А также, вы легко начинаете верить в то, чего не существует в природе, в вещи, которые мы не понимаем.</w:t>
      </w:r>
    </w:p>
    <w:p w:rsidR="00B615B7" w:rsidRPr="00D33938" w:rsidRDefault="00B615B7" w:rsidP="00D3393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Семейный</w:t>
      </w:r>
    </w:p>
    <w:p w:rsidR="00B615B7" w:rsidRPr="00D33938" w:rsidRDefault="00B615B7" w:rsidP="00D3393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легенды хранят историю ваших родственников. Эти истории передаются из поколения  поколение и помогают семье помнить о своих предках и знать причину, к примеру, почему ваша семья переехала или почему некоторые члены семьи живут отдельно. Такие легенды  могут быть как хорошими, так и мрачными, но, тем не менее, всегда интересно знать о том, кем были ваши далекие предки.</w:t>
      </w:r>
    </w:p>
    <w:p w:rsidR="00B615B7" w:rsidRPr="00D33938" w:rsidRDefault="00B615B7" w:rsidP="00D3393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Дружеский</w:t>
      </w:r>
    </w:p>
    <w:p w:rsidR="00B615B7" w:rsidRPr="00D33938" w:rsidRDefault="00B615B7" w:rsidP="00D3393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истории объединяют друзей, поскольку они вспоминают о каком-то опыте, пережитом вместе. Они помогают  людям сохранить дружбу и не затеряться в своих личных проблемах. Дружеские истории являются центром притяжения общих симпатий и, в конце концов, могут подарить вам смех и радость.</w:t>
      </w:r>
    </w:p>
    <w:p w:rsidR="00B615B7" w:rsidRPr="00D33938" w:rsidRDefault="00B615B7" w:rsidP="00D3393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Личный</w:t>
      </w:r>
    </w:p>
    <w:p w:rsidR="00B615B7" w:rsidRPr="00D33938" w:rsidRDefault="00B615B7" w:rsidP="00D3393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Личные истории говорят о вашем опыте и переживаниях. Это важный вид </w:t>
      </w:r>
      <w:proofErr w:type="spellStart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сторителлинга</w:t>
      </w:r>
      <w:proofErr w:type="spellEnd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поскольку подобные истории помогают вам понять себя, определить, кем вы являетесь на самом деле, и начать развиваться. Личные истории могут подсказать вам, в каком направлении двигаться, понять, как надо действовать через призму прошлых ошибок или открытий.</w:t>
      </w:r>
    </w:p>
    <w:p w:rsidR="00B615B7" w:rsidRPr="00D33938" w:rsidRDefault="00B615B7" w:rsidP="00D3393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Коммерческий вид  </w:t>
      </w:r>
      <w:proofErr w:type="spellStart"/>
      <w:r w:rsidRPr="00D33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сторителлинга</w:t>
      </w:r>
      <w:proofErr w:type="spellEnd"/>
      <w:r w:rsidRPr="00D33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615B7" w:rsidRPr="00D33938" w:rsidRDefault="00B615B7" w:rsidP="00D3393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Истории, которые используются для создания своего бренда, для продвижения марки, товара, идеи, для привлечения людей.</w:t>
      </w:r>
    </w:p>
    <w:p w:rsidR="00B615B7" w:rsidRPr="00D33938" w:rsidRDefault="00B615B7" w:rsidP="00D3393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функции техники «</w:t>
      </w:r>
      <w:proofErr w:type="spellStart"/>
      <w:r w:rsidRPr="00D33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Сторителлинга</w:t>
      </w:r>
      <w:proofErr w:type="spellEnd"/>
      <w:r w:rsidRPr="00D33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B615B7" w:rsidRPr="00D33938" w:rsidRDefault="00B615B7" w:rsidP="00D339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Мотивационная.</w:t>
      </w:r>
    </w:p>
    <w:p w:rsidR="00B615B7" w:rsidRPr="00D33938" w:rsidRDefault="00B615B7" w:rsidP="00D339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инструмент убеждения учащихся, позволяющий воодушевить их, вдохновить на проявление  инициативы в  учебном процессе и т. п.</w:t>
      </w:r>
    </w:p>
    <w:p w:rsidR="00B615B7" w:rsidRPr="00D33938" w:rsidRDefault="00B615B7" w:rsidP="00D339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Объединяющая.</w:t>
      </w:r>
    </w:p>
    <w:p w:rsidR="00B615B7" w:rsidRPr="00D33938" w:rsidRDefault="00B615B7" w:rsidP="00D339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 служат инструментом развития  дружеских, коллективных</w:t>
      </w:r>
      <w:proofErr w:type="gramStart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заимоотношений в классе, группе  обучающихся.</w:t>
      </w:r>
    </w:p>
    <w:p w:rsidR="00B615B7" w:rsidRPr="00D33938" w:rsidRDefault="00B615B7" w:rsidP="00D339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Коммуникативная.</w:t>
      </w:r>
    </w:p>
    <w:p w:rsidR="00B615B7" w:rsidRPr="00D33938" w:rsidRDefault="00B615B7" w:rsidP="00D339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 способны повысить эффективность общения на разных уровнях.</w:t>
      </w:r>
    </w:p>
    <w:p w:rsidR="00B615B7" w:rsidRPr="00D33938" w:rsidRDefault="00B615B7" w:rsidP="00D339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Инструмент воздействия.</w:t>
      </w:r>
    </w:p>
    <w:p w:rsidR="00B615B7" w:rsidRPr="00D33938" w:rsidRDefault="00B615B7" w:rsidP="00D3393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Сторителлинг</w:t>
      </w:r>
      <w:proofErr w:type="spellEnd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расширяет арсенал средств мотивации учащихся, укрепляет уверенность в себе.</w:t>
      </w:r>
    </w:p>
    <w:p w:rsidR="00B615B7" w:rsidRPr="00D33938" w:rsidRDefault="00B615B7" w:rsidP="00D339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Утилитарная.</w:t>
      </w:r>
    </w:p>
    <w:p w:rsidR="00B615B7" w:rsidRPr="00D33938" w:rsidRDefault="00B615B7" w:rsidP="00D3393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ряде случаев это самый простой способ донести до других содержание поставленной перед ними  задачи  или проблемы.</w:t>
      </w:r>
    </w:p>
    <w:p w:rsidR="00B615B7" w:rsidRPr="00D33938" w:rsidRDefault="00B615B7" w:rsidP="00D3393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Почему же сейчас к технике  </w:t>
      </w:r>
      <w:proofErr w:type="spellStart"/>
      <w:r w:rsidRPr="00D33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сторителлинга</w:t>
      </w:r>
      <w:proofErr w:type="spellEnd"/>
      <w:r w:rsidRPr="00D33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такое внимание?</w:t>
      </w:r>
    </w:p>
    <w:p w:rsidR="00B615B7" w:rsidRPr="00D33938" w:rsidRDefault="00B615B7" w:rsidP="00D339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Сегодня общение  все больше уходит в мир виртуальный. Реальное общение становится предметом роскоши, неким искусством, которому надо снова обучать и к которому необходимо возвращаться.</w:t>
      </w:r>
    </w:p>
    <w:p w:rsidR="00B615B7" w:rsidRPr="00D33938" w:rsidRDefault="00B615B7" w:rsidP="00D339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эпоху переизбытка  информации большей популярностью будет пользоваться  проверенные, доступные, востребованные  методы обучения. А так же этот метод не требует больших затрат.</w:t>
      </w:r>
    </w:p>
    <w:p w:rsidR="00B615B7" w:rsidRPr="00D33938" w:rsidRDefault="00B615B7" w:rsidP="00D3393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</w:t>
      </w:r>
      <w:r w:rsidRPr="00D33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истории.</w:t>
      </w:r>
    </w:p>
    <w:p w:rsidR="00B615B7" w:rsidRPr="00D33938" w:rsidRDefault="00B615B7" w:rsidP="00D3393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  <w:r w:rsidRPr="00D33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задача этого этапа — подготовить ребёнка  к самой истории. Здесь мы также создаем контекст рассказа, для этого необходимо добавить красок (место событий, время года/суток, эмоции).</w:t>
      </w:r>
    </w:p>
    <w:p w:rsidR="00B615B7" w:rsidRPr="00D33938" w:rsidRDefault="00B615B7" w:rsidP="00D3393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«Однажды у меня была интересная ситуация с  учеником</w:t>
      </w:r>
      <w:proofErr w:type="gramStart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это  год назад, я тогда только начинала работать в школе и не знала всех тонкостей этой профессии. Я устроилась работать в  школу …»</w:t>
      </w:r>
    </w:p>
    <w:p w:rsidR="00B615B7" w:rsidRPr="00D33938" w:rsidRDefault="00B615B7" w:rsidP="00D339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Факторами успеха истории являются ее краткость и легкость запоминания. Подумайте, легко ли потом ученику  будет пересказать эту историю? В  данной истории должна быть одна основная мысль, которую вы хотите донести, — как в анекдоте (короткая история с одним сюжетом, с небольшим числом участников и событий). Важно рассказывать истории неформально, как бы к слову пришлось, это не должно выглядеть как заранее заученный и подготовленный текст.</w:t>
      </w:r>
    </w:p>
    <w:p w:rsidR="00B615B7" w:rsidRPr="00D33938" w:rsidRDefault="00B615B7" w:rsidP="00D339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эффективные с точки зрения воздействия на  учащихся   являются истории про ваше прошлое, про то, что случилось именно с вами, особенно если они показывают, что вы тоже когда-то ошибались. Учителя  не любят рассказывать о своих неудачах, в нашей культуре не любят людей, допускающих ошибки, но разрыв между учениками и учителями  как раз и заключается в том, что «вам там наверху хорошо, у вас там  нет таких проблем…  Вы</w:t>
      </w:r>
      <w:proofErr w:type="gramStart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знаете, как нам тут тяжело». И когда в истории вы расскажете, как сами допускали такие же ошибки, ученики проникнутся сознанием, что вы их понимаете и делитесь своим опытом, который может служить для них моделью поведения.</w:t>
      </w:r>
    </w:p>
    <w:p w:rsidR="00B615B7" w:rsidRPr="00D33938" w:rsidRDefault="00B615B7" w:rsidP="00D3393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про  ученика. Если вы все-таки не хотите рассказывать о своих промахах или у вас не было подобных ситуаций, то хорошим приемом служит история:</w:t>
      </w:r>
    </w:p>
    <w:p w:rsidR="00B615B7" w:rsidRPr="00D33938" w:rsidRDefault="00B615B7" w:rsidP="00D339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«Был у нас ученик —  N, учился в школе …». И ставите N в ту ситуацию, в которую попали вы или в которую сейчас попал ваш ученик с положительным или отрицательным исходом событий: «К сожалению  мы были вынуждены расстаться с N, несмотря на то, что она была ценным учеником, он не хотел учиться</w:t>
      </w:r>
      <w:proofErr w:type="gramStart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не готов  менять своё отношение к учёбе и остался на второй год... Нам было тяжело, </w:t>
      </w: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мы справились. Учащиеся для нас  на первом месте, мы на этом   заостряем внимание</w:t>
      </w:r>
      <w:proofErr w:type="gramStart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615B7" w:rsidRPr="00D33938" w:rsidRDefault="00B615B7" w:rsidP="00D339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</w:t>
      </w: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Истории про персоналии. Это истории про известных            людей </w:t>
      </w:r>
      <w:proofErr w:type="gramStart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писателях, героях  Великой Отечественной войны, публичных деятелях, актерах  и т. д.)</w:t>
      </w:r>
    </w:p>
    <w:p w:rsidR="00B615B7" w:rsidRPr="00D33938" w:rsidRDefault="00B615B7" w:rsidP="00D339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Придуманная история. Искусственно созданная история всегда менее эффективна, чем история про вас самих. Если вы придумываете историю, то нужно заранее продумать контекст, добавить ярких красок, переживаний. В статус «придуманные истории» попадают также легенды, сюжеты фильмов, книг, анекдоты.</w:t>
      </w:r>
    </w:p>
    <w:p w:rsidR="00B615B7" w:rsidRPr="00D33938" w:rsidRDefault="00B615B7" w:rsidP="00D339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</w:t>
      </w: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Развязка. Это переломный момент в истории. Например, было плохо, мы что-то сделали, и стало хорошо, или, наоборот, было хорошо, но мы за чем-то не уследили, и стало плохо. Истории без развязки неинтересны  учащимся</w:t>
      </w:r>
    </w:p>
    <w:p w:rsidR="00B615B7" w:rsidRPr="00D33938" w:rsidRDefault="00B615B7" w:rsidP="00D339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</w:t>
      </w: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Выводы. Обязательно озвучить выводы. Очень часто из одной истории можно сделать несколько выводов, поэтому вам нужно направить мысли учащихся в нужное вам направление. Здесь главное удержаться и не перешагнуть тонкую грань между выводами и нравоучениями. Весь эффект истории можно испортить тем, что вместо кратких выводов вы перейдете на персоналии и напутствия: «…Поэтому, Аня, не делай так больше никогда. Иначе мы  тебя будем вынуждены  наказать. Запомни этот урок и не разочаровывай меня больше».</w:t>
      </w:r>
    </w:p>
    <w:p w:rsidR="00B615B7" w:rsidRPr="00D33938" w:rsidRDefault="00B615B7" w:rsidP="00D339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</w:t>
      </w: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Компоненты истории, пользующейся успехом.</w:t>
      </w:r>
    </w:p>
    <w:p w:rsidR="00B615B7" w:rsidRPr="00D33938" w:rsidRDefault="00B615B7" w:rsidP="00D3393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истории происходят с персонажем. Нам нужен персонаж. Им может быть как человек, так и организация, но тогда о ней надо рассказывать, как о чем-то одушевленном. Персонажем может также быть ведущий фильма, докладчик, реальный или даже «гипотетический» человек, а также любое одушевленное нашей фантазией существо.</w:t>
      </w:r>
    </w:p>
    <w:p w:rsidR="00B615B7" w:rsidRPr="00D33938" w:rsidRDefault="00B615B7" w:rsidP="00D3393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Во-вторых, история — это обязательно перемены. Изменения. Причем изменения ценностные — то </w:t>
      </w:r>
      <w:proofErr w:type="gramStart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proofErr w:type="gramEnd"/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чтобы у персонажа в жизни появилось нечто важное, чего не было ранее. Пожалуй, это самое главное и необходимое качество истории. Без него повествование будет, а истории — нет.</w:t>
      </w:r>
    </w:p>
    <w:p w:rsidR="00B615B7" w:rsidRPr="00D33938" w:rsidRDefault="00B615B7" w:rsidP="00D3393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 история интересна лишь тогда, когда учащийся  может ей сопереживать, подсознательно представляя себя на месте персонажа. То есть изложение фактов это еще не история. И абстрактная история тоже, в нашем случае, не история.</w:t>
      </w:r>
    </w:p>
    <w:p w:rsidR="00B615B7" w:rsidRPr="00D33938" w:rsidRDefault="00B615B7" w:rsidP="00D3393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Далее, если событие происходило в реальности, для него очень важны формальные рамки, или «координаты» — когда оно происходило, как долго, где.</w:t>
      </w:r>
    </w:p>
    <w:p w:rsidR="00B615B7" w:rsidRPr="00D33938" w:rsidRDefault="00B615B7" w:rsidP="00D339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Материалом истории являются события. Общие слова могут быть лишь связующим цементом, но не содержанием. Рассказ, состоящий лишь из общих слов, — это цементная каша. Поиск фактов, событий, примеров — самое сложное, но и самое интересное занятие</w:t>
      </w:r>
      <w:r w:rsidR="005760A4" w:rsidRPr="00D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15B7" w:rsidRPr="00D33938" w:rsidRDefault="00B615B7" w:rsidP="00D33938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</w:pPr>
      <w:r w:rsidRPr="00D33938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>                                                               </w:t>
      </w:r>
    </w:p>
    <w:p w:rsidR="00A56C20" w:rsidRPr="00D33938" w:rsidRDefault="00A56C20" w:rsidP="00D3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56C20" w:rsidRPr="00D33938" w:rsidSect="008912E2">
      <w:footerReference w:type="default" r:id="rId7"/>
      <w:pgSz w:w="11906" w:h="16838"/>
      <w:pgMar w:top="720" w:right="907" w:bottom="720" w:left="1021" w:header="709" w:footer="709" w:gutter="0"/>
      <w:pgBorders w:offsetFrom="page">
        <w:top w:val="flowersRedRose" w:sz="13" w:space="24" w:color="auto"/>
        <w:left w:val="flowersRedRose" w:sz="13" w:space="24" w:color="auto"/>
        <w:bottom w:val="flowersRedRose" w:sz="13" w:space="24" w:color="auto"/>
        <w:right w:val="flowersRedRose" w:sz="13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2E2" w:rsidRDefault="008912E2" w:rsidP="008912E2">
      <w:pPr>
        <w:spacing w:after="0" w:line="240" w:lineRule="auto"/>
      </w:pPr>
      <w:r>
        <w:separator/>
      </w:r>
    </w:p>
  </w:endnote>
  <w:endnote w:type="continuationSeparator" w:id="1">
    <w:p w:rsidR="008912E2" w:rsidRDefault="008912E2" w:rsidP="0089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2E2" w:rsidRPr="008912E2" w:rsidRDefault="008912E2" w:rsidP="008912E2">
    <w:pPr>
      <w:pStyle w:val="a8"/>
      <w:jc w:val="center"/>
      <w:rPr>
        <w:rFonts w:ascii="Times New Roman" w:hAnsi="Times New Roman" w:cs="Times New Roman"/>
        <w:color w:val="292929"/>
      </w:rPr>
    </w:pPr>
    <w:proofErr w:type="spellStart"/>
    <w:r w:rsidRPr="008912E2">
      <w:rPr>
        <w:rFonts w:ascii="Times New Roman" w:hAnsi="Times New Roman" w:cs="Times New Roman"/>
        <w:color w:val="292929"/>
      </w:rPr>
      <w:t>Есиналимова</w:t>
    </w:r>
    <w:proofErr w:type="spellEnd"/>
    <w:r w:rsidRPr="008912E2">
      <w:rPr>
        <w:rFonts w:ascii="Times New Roman" w:hAnsi="Times New Roman" w:cs="Times New Roman"/>
        <w:color w:val="292929"/>
      </w:rPr>
      <w:t xml:space="preserve"> </w:t>
    </w:r>
    <w:proofErr w:type="spellStart"/>
    <w:r w:rsidRPr="008912E2">
      <w:rPr>
        <w:rFonts w:ascii="Times New Roman" w:hAnsi="Times New Roman" w:cs="Times New Roman"/>
        <w:color w:val="292929"/>
      </w:rPr>
      <w:t>Майра</w:t>
    </w:r>
    <w:proofErr w:type="spellEnd"/>
    <w:r w:rsidRPr="008912E2">
      <w:rPr>
        <w:rFonts w:ascii="Times New Roman" w:hAnsi="Times New Roman" w:cs="Times New Roman"/>
        <w:color w:val="292929"/>
      </w:rPr>
      <w:t xml:space="preserve"> </w:t>
    </w:r>
    <w:proofErr w:type="spellStart"/>
    <w:r w:rsidRPr="008912E2">
      <w:rPr>
        <w:rFonts w:ascii="Times New Roman" w:hAnsi="Times New Roman" w:cs="Times New Roman"/>
        <w:color w:val="292929"/>
      </w:rPr>
      <w:t>Айтбаевна</w:t>
    </w:r>
    <w:proofErr w:type="spellEnd"/>
  </w:p>
  <w:p w:rsidR="008912E2" w:rsidRDefault="008912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2E2" w:rsidRDefault="008912E2" w:rsidP="008912E2">
      <w:pPr>
        <w:spacing w:after="0" w:line="240" w:lineRule="auto"/>
      </w:pPr>
      <w:r>
        <w:separator/>
      </w:r>
    </w:p>
  </w:footnote>
  <w:footnote w:type="continuationSeparator" w:id="1">
    <w:p w:rsidR="008912E2" w:rsidRDefault="008912E2" w:rsidP="00891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5B7"/>
    <w:rsid w:val="00137FB6"/>
    <w:rsid w:val="001947F4"/>
    <w:rsid w:val="005760A4"/>
    <w:rsid w:val="007427B5"/>
    <w:rsid w:val="008912E2"/>
    <w:rsid w:val="009A0D9E"/>
    <w:rsid w:val="00A56C20"/>
    <w:rsid w:val="00AE0A05"/>
    <w:rsid w:val="00B615B7"/>
    <w:rsid w:val="00D06D59"/>
    <w:rsid w:val="00D33938"/>
    <w:rsid w:val="00DC477F"/>
    <w:rsid w:val="00E74322"/>
    <w:rsid w:val="00EA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20"/>
  </w:style>
  <w:style w:type="paragraph" w:styleId="1">
    <w:name w:val="heading 1"/>
    <w:basedOn w:val="a"/>
    <w:link w:val="10"/>
    <w:uiPriority w:val="9"/>
    <w:qFormat/>
    <w:rsid w:val="00B61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15B7"/>
    <w:rPr>
      <w:b/>
      <w:bCs/>
    </w:rPr>
  </w:style>
  <w:style w:type="character" w:customStyle="1" w:styleId="apple-converted-space">
    <w:name w:val="apple-converted-space"/>
    <w:basedOn w:val="a0"/>
    <w:rsid w:val="00B615B7"/>
  </w:style>
  <w:style w:type="character" w:styleId="a5">
    <w:name w:val="Hyperlink"/>
    <w:basedOn w:val="a0"/>
    <w:uiPriority w:val="99"/>
    <w:semiHidden/>
    <w:unhideWhenUsed/>
    <w:rsid w:val="005760A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9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12E2"/>
  </w:style>
  <w:style w:type="paragraph" w:styleId="a8">
    <w:name w:val="footer"/>
    <w:basedOn w:val="a"/>
    <w:link w:val="a9"/>
    <w:uiPriority w:val="99"/>
    <w:unhideWhenUsed/>
    <w:rsid w:val="0089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12E2"/>
  </w:style>
  <w:style w:type="paragraph" w:styleId="aa">
    <w:name w:val="Balloon Text"/>
    <w:basedOn w:val="a"/>
    <w:link w:val="ab"/>
    <w:uiPriority w:val="99"/>
    <w:semiHidden/>
    <w:unhideWhenUsed/>
    <w:rsid w:val="0089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7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mstronginternational.ru/appek.nsf/(sitetree)/71256EAE5223DD3543257F5A003784FE?OpenDocume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</dc:creator>
  <cp:keywords/>
  <dc:description/>
  <cp:lastModifiedBy>1</cp:lastModifiedBy>
  <cp:revision>10</cp:revision>
  <cp:lastPrinted>2017-12-17T11:37:00Z</cp:lastPrinted>
  <dcterms:created xsi:type="dcterms:W3CDTF">2017-01-11T03:40:00Z</dcterms:created>
  <dcterms:modified xsi:type="dcterms:W3CDTF">2017-12-17T11:38:00Z</dcterms:modified>
</cp:coreProperties>
</file>